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A" w:rsidRDefault="00760F1A" w:rsidP="00760F1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bookmarkStart w:id="0" w:name="_Toc228880698"/>
      <w:bookmarkStart w:id="1" w:name="_Toc364013599"/>
      <w:bookmarkStart w:id="2" w:name="_GoBack"/>
      <w:bookmarkEnd w:id="2"/>
      <w:r>
        <w:rPr>
          <w:b/>
          <w:bCs/>
        </w:rPr>
        <w:t>МБОУ «Гимназия №12» Ленинск-Кузнецкого ГО</w:t>
      </w:r>
    </w:p>
    <w:p w:rsidR="00760F1A" w:rsidRPr="00760F1A" w:rsidRDefault="00760F1A" w:rsidP="00760F1A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Рабочая программа  </w:t>
      </w:r>
      <w:r w:rsidRPr="00760F1A">
        <w:rPr>
          <w:b/>
          <w:bCs/>
        </w:rPr>
        <w:t xml:space="preserve">по учебному курсу </w:t>
      </w:r>
    </w:p>
    <w:p w:rsidR="00760F1A" w:rsidRPr="00760F1A" w:rsidRDefault="00760F1A" w:rsidP="00760F1A">
      <w:pPr>
        <w:spacing w:line="276" w:lineRule="auto"/>
        <w:contextualSpacing/>
        <w:jc w:val="center"/>
        <w:rPr>
          <w:b/>
          <w:bCs/>
        </w:rPr>
      </w:pPr>
      <w:r w:rsidRPr="00760F1A">
        <w:rPr>
          <w:b/>
          <w:bCs/>
        </w:rPr>
        <w:t>«Основы духовно-нравственной культуры народов России»</w:t>
      </w:r>
    </w:p>
    <w:p w:rsidR="00760F1A" w:rsidRDefault="00760F1A" w:rsidP="00760F1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 (сост. Чуклина Т.А.,  учитель русского языка и литературы)</w:t>
      </w:r>
    </w:p>
    <w:p w:rsidR="00760F1A" w:rsidRDefault="00760F1A" w:rsidP="00760F1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>
        <w:rPr>
          <w:b/>
          <w:bCs/>
        </w:rPr>
        <w:t xml:space="preserve">(утверждена приказом </w:t>
      </w:r>
      <w:r w:rsidRPr="00A63873">
        <w:rPr>
          <w:b/>
          <w:bCs/>
        </w:rPr>
        <w:t xml:space="preserve">№  143  от 27.08. 2015 года, </w:t>
      </w:r>
    </w:p>
    <w:p w:rsidR="00760F1A" w:rsidRDefault="00760F1A" w:rsidP="00760F1A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b/>
          <w:bCs/>
        </w:rPr>
      </w:pPr>
      <w:r w:rsidRPr="00A63873">
        <w:rPr>
          <w:b/>
          <w:bCs/>
        </w:rPr>
        <w:t>в редакции приказа №19 от 20.02. 2016 года</w:t>
      </w:r>
      <w:r>
        <w:rPr>
          <w:b/>
          <w:bCs/>
        </w:rPr>
        <w:t>)</w:t>
      </w:r>
    </w:p>
    <w:p w:rsidR="0023556C" w:rsidRPr="0023556C" w:rsidRDefault="0023556C" w:rsidP="0023556C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000F08" w:rsidRDefault="0023556C" w:rsidP="00CE0762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3556C">
        <w:rPr>
          <w:rFonts w:eastAsia="Times New Roman"/>
          <w:color w:val="000000"/>
          <w:sz w:val="28"/>
          <w:szCs w:val="28"/>
        </w:rPr>
        <w:t> </w:t>
      </w:r>
    </w:p>
    <w:p w:rsidR="00D10F8E" w:rsidRDefault="00D10F8E" w:rsidP="00014F18">
      <w:pPr>
        <w:pStyle w:val="2"/>
        <w:ind w:firstLine="0"/>
        <w:rPr>
          <w:color w:val="auto"/>
        </w:rPr>
      </w:pPr>
      <w:r w:rsidRPr="003D72B2">
        <w:rPr>
          <w:color w:val="auto"/>
        </w:rPr>
        <w:t>Пояснительная записка</w:t>
      </w:r>
      <w:bookmarkEnd w:id="0"/>
      <w:bookmarkEnd w:id="1"/>
    </w:p>
    <w:p w:rsidR="00B7296C" w:rsidRDefault="00B7296C" w:rsidP="00B7296C"/>
    <w:p w:rsidR="00B7296C" w:rsidRPr="004E71CD" w:rsidRDefault="00B7296C" w:rsidP="0080744C">
      <w:pPr>
        <w:shd w:val="clear" w:color="auto" w:fill="FFFFFF"/>
        <w:ind w:firstLine="386"/>
        <w:jc w:val="both"/>
      </w:pPr>
      <w:r w:rsidRPr="004E71CD">
        <w:t>Рабоча</w:t>
      </w:r>
      <w:r w:rsidR="0080744C">
        <w:t>я программа по учебному курсу «Основы духовно-нравственной культуры народов России</w:t>
      </w:r>
      <w:r w:rsidR="0080744C" w:rsidRPr="0023556C">
        <w:t xml:space="preserve">» </w:t>
      </w:r>
      <w:r w:rsidRPr="004E71CD">
        <w:t>составлена</w:t>
      </w:r>
      <w:r w:rsidR="00CE0762">
        <w:t>:</w:t>
      </w:r>
    </w:p>
    <w:p w:rsidR="00B7296C" w:rsidRPr="0030132D" w:rsidRDefault="00B7296C" w:rsidP="00B7296C">
      <w:pPr>
        <w:ind w:firstLine="567"/>
        <w:jc w:val="both"/>
      </w:pPr>
      <w:r w:rsidRPr="0030132D">
        <w:t>-  в соответствии с федеральным государственным образовательным стандартом основного общего образования;</w:t>
      </w:r>
    </w:p>
    <w:p w:rsidR="00B7296C" w:rsidRPr="0030132D" w:rsidRDefault="00B7296C" w:rsidP="00B7296C">
      <w:pPr>
        <w:ind w:firstLine="567"/>
        <w:jc w:val="both"/>
      </w:pPr>
      <w:r w:rsidRPr="0030132D">
        <w:t>- с учетом   примерной основной образовательной программы основного общего образования;</w:t>
      </w:r>
    </w:p>
    <w:p w:rsidR="00B7296C" w:rsidRDefault="00B7296C" w:rsidP="00B7296C">
      <w:pPr>
        <w:ind w:firstLine="567"/>
        <w:jc w:val="both"/>
      </w:pPr>
      <w:r w:rsidRPr="0030132D">
        <w:t>-  на основе требований к результатам освоения основного</w:t>
      </w:r>
      <w:r>
        <w:t xml:space="preserve"> общего </w:t>
      </w:r>
      <w:r w:rsidRPr="0030132D">
        <w:t xml:space="preserve"> образования </w:t>
      </w:r>
      <w:r>
        <w:t xml:space="preserve">основной образовательной </w:t>
      </w:r>
      <w:r w:rsidRPr="0030132D">
        <w:t xml:space="preserve">программы основного общего образования </w:t>
      </w:r>
      <w:r>
        <w:t xml:space="preserve">МБОУ </w:t>
      </w:r>
      <w:r w:rsidRPr="0030132D">
        <w:t xml:space="preserve"> «Гимназия №12».</w:t>
      </w:r>
    </w:p>
    <w:p w:rsidR="0083534D" w:rsidRPr="0083534D" w:rsidRDefault="0083534D" w:rsidP="00B7296C">
      <w:pPr>
        <w:ind w:firstLine="567"/>
        <w:jc w:val="both"/>
        <w:rPr>
          <w:color w:val="000000"/>
          <w:shd w:val="clear" w:color="auto" w:fill="FFFFFF"/>
        </w:rPr>
      </w:pPr>
      <w:r w:rsidRPr="0083534D">
        <w:rPr>
          <w:color w:val="000000"/>
          <w:shd w:val="clear" w:color="auto" w:fill="FFFFFF"/>
        </w:rPr>
        <w:t xml:space="preserve">Цель: всестороннее, гармоничное развитие личности через сбалансированное сочетание процессов обучения, воспитания и развития личности ученика; формирование у учащихся целостного представления о мире, основанного на приобретенных знаниях, умениях, навыках и способах деятельности; приобретение опыта познания и самопознания; создание условий для социального самоопределения личности, </w:t>
      </w:r>
    </w:p>
    <w:p w:rsidR="0083534D" w:rsidRDefault="0083534D" w:rsidP="0083534D">
      <w:pPr>
        <w:ind w:firstLine="567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Задачи: </w:t>
      </w:r>
    </w:p>
    <w:p w:rsidR="0083534D" w:rsidRDefault="0083534D" w:rsidP="0083534D">
      <w:pPr>
        <w:numPr>
          <w:ilvl w:val="0"/>
          <w:numId w:val="11"/>
        </w:numPr>
        <w:jc w:val="both"/>
      </w:pPr>
      <w:r>
        <w:t>воспитывать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3534D" w:rsidRDefault="0083534D" w:rsidP="0083534D">
      <w:pPr>
        <w:numPr>
          <w:ilvl w:val="0"/>
          <w:numId w:val="11"/>
        </w:numPr>
        <w:jc w:val="both"/>
      </w:pPr>
      <w:r>
        <w:t>прививать знания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3534D" w:rsidRDefault="0083534D" w:rsidP="0083534D">
      <w:pPr>
        <w:numPr>
          <w:ilvl w:val="0"/>
          <w:numId w:val="11"/>
        </w:numPr>
        <w:jc w:val="both"/>
      </w:pPr>
      <w:r>
        <w:t>формировать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3534D" w:rsidRDefault="0083534D" w:rsidP="0083534D">
      <w:pPr>
        <w:numPr>
          <w:ilvl w:val="0"/>
          <w:numId w:val="11"/>
        </w:numPr>
        <w:jc w:val="both"/>
      </w:pPr>
      <w:r>
        <w:t>воспитывать понимание значения нравственности, веры и религии в жизни человека, семьи и общества;</w:t>
      </w:r>
    </w:p>
    <w:p w:rsidR="0083534D" w:rsidRDefault="0083534D" w:rsidP="0083534D">
      <w:pPr>
        <w:numPr>
          <w:ilvl w:val="0"/>
          <w:numId w:val="11"/>
        </w:numPr>
        <w:jc w:val="both"/>
      </w:pPr>
      <w:r>
        <w:t>формировать представления об исторической роли традиционных религий и гражданского общества в становлении российской государственности.</w:t>
      </w:r>
    </w:p>
    <w:p w:rsidR="00640198" w:rsidRPr="003D72B2" w:rsidRDefault="00640198" w:rsidP="00DB70FA">
      <w:pPr>
        <w:ind w:left="720"/>
        <w:jc w:val="both"/>
        <w:rPr>
          <w:spacing w:val="-5"/>
          <w:w w:val="104"/>
        </w:rPr>
      </w:pPr>
      <w:bookmarkStart w:id="3" w:name="_Toc343949359"/>
      <w:bookmarkStart w:id="4" w:name="_Toc364013602"/>
    </w:p>
    <w:bookmarkEnd w:id="3"/>
    <w:bookmarkEnd w:id="4"/>
    <w:p w:rsidR="000C4646" w:rsidRPr="008C01B3" w:rsidRDefault="008C01B3" w:rsidP="008C01B3">
      <w:pPr>
        <w:ind w:firstLine="567"/>
        <w:jc w:val="center"/>
        <w:rPr>
          <w:b/>
          <w:i/>
        </w:rPr>
      </w:pPr>
      <w:r>
        <w:rPr>
          <w:b/>
        </w:rPr>
        <w:t>П</w:t>
      </w:r>
      <w:r w:rsidRPr="008C01B3">
        <w:rPr>
          <w:b/>
        </w:rPr>
        <w:t>ланируемые результаты освоения</w:t>
      </w:r>
      <w:r w:rsidR="00640198">
        <w:rPr>
          <w:b/>
        </w:rPr>
        <w:t xml:space="preserve"> учебного </w:t>
      </w:r>
      <w:r w:rsidRPr="008C01B3">
        <w:rPr>
          <w:b/>
        </w:rPr>
        <w:t xml:space="preserve"> </w:t>
      </w:r>
      <w:r w:rsidR="00CE7A98">
        <w:rPr>
          <w:b/>
        </w:rPr>
        <w:t>курса</w:t>
      </w:r>
    </w:p>
    <w:p w:rsidR="002C5788" w:rsidRDefault="002C5788" w:rsidP="002C5788">
      <w:pPr>
        <w:ind w:firstLine="567"/>
        <w:rPr>
          <w:b/>
          <w:i/>
          <w:u w:val="single"/>
        </w:rPr>
      </w:pPr>
      <w:bookmarkStart w:id="5" w:name="_Toc343949361"/>
      <w:bookmarkStart w:id="6" w:name="_Toc364013604"/>
      <w:r w:rsidRPr="0096055B">
        <w:rPr>
          <w:b/>
          <w:i/>
          <w:u w:val="single"/>
        </w:rPr>
        <w:t xml:space="preserve">  Личностны</w:t>
      </w:r>
      <w:r w:rsidR="00D1435D">
        <w:rPr>
          <w:b/>
          <w:i/>
          <w:u w:val="single"/>
        </w:rPr>
        <w:t xml:space="preserve">е </w:t>
      </w:r>
    </w:p>
    <w:p w:rsidR="00D1435D" w:rsidRDefault="00D1435D" w:rsidP="00D1435D">
      <w:bookmarkStart w:id="7" w:name="sub_2091"/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435D" w:rsidRDefault="00D1435D" w:rsidP="00D1435D">
      <w:bookmarkStart w:id="8" w:name="sub_2092"/>
      <w:bookmarkEnd w:id="7"/>
      <w: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435D" w:rsidRDefault="00D1435D" w:rsidP="00D1435D">
      <w:bookmarkStart w:id="9" w:name="sub_2093"/>
      <w:bookmarkEnd w:id="8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435D" w:rsidRDefault="00D1435D" w:rsidP="00D1435D">
      <w:bookmarkStart w:id="10" w:name="sub_2094"/>
      <w:bookmarkEnd w:id="9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1435D" w:rsidRDefault="00D1435D" w:rsidP="00D1435D">
      <w:bookmarkStart w:id="11" w:name="sub_2095"/>
      <w:bookmarkEnd w:id="10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1435D" w:rsidRDefault="00D1435D" w:rsidP="00D1435D">
      <w:bookmarkStart w:id="12" w:name="sub_2096"/>
      <w:bookmarkEnd w:id="11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435D" w:rsidRDefault="00D1435D" w:rsidP="00D1435D">
      <w:bookmarkStart w:id="13" w:name="sub_2097"/>
      <w:bookmarkEnd w:id="12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435D" w:rsidRDefault="00D1435D" w:rsidP="00D1435D">
      <w:bookmarkStart w:id="14" w:name="sub_2098"/>
      <w:bookmarkEnd w:id="13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435D" w:rsidRDefault="00D1435D" w:rsidP="00D1435D">
      <w:bookmarkStart w:id="15" w:name="sub_2099"/>
      <w:bookmarkEnd w:id="14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435D" w:rsidRDefault="00D1435D" w:rsidP="00D1435D">
      <w:bookmarkStart w:id="16" w:name="sub_20910"/>
      <w:bookmarkEnd w:id="15"/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435D" w:rsidRDefault="00D1435D" w:rsidP="00D1435D">
      <w:bookmarkStart w:id="17" w:name="sub_20911"/>
      <w:bookmarkEnd w:id="16"/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7"/>
    <w:p w:rsidR="0083534D" w:rsidRPr="0032542D" w:rsidRDefault="0083534D" w:rsidP="0083534D">
      <w:pPr>
        <w:ind w:firstLine="567"/>
        <w:jc w:val="both"/>
      </w:pPr>
      <w:r w:rsidRPr="0032542D">
        <w:t>Личностные результаты освоения адаптированной образовательной программы основного общего образования:</w:t>
      </w:r>
    </w:p>
    <w:p w:rsidR="0083534D" w:rsidRPr="0032542D" w:rsidRDefault="0083534D" w:rsidP="0083534D">
      <w:pPr>
        <w:ind w:firstLine="567"/>
        <w:jc w:val="both"/>
      </w:pPr>
      <w:bookmarkStart w:id="18" w:name="sub_2911"/>
      <w:r w:rsidRPr="0032542D">
        <w:t xml:space="preserve">1) для глухих, </w:t>
      </w:r>
      <w:r>
        <w:t xml:space="preserve">слабослышащих, позднооглохших </w:t>
      </w:r>
      <w:r w:rsidRPr="0032542D">
        <w:t>учащихся:</w:t>
      </w:r>
    </w:p>
    <w:bookmarkEnd w:id="18"/>
    <w:p w:rsidR="0083534D" w:rsidRPr="0032542D" w:rsidRDefault="0083534D" w:rsidP="0083534D">
      <w:pPr>
        <w:ind w:firstLine="567"/>
        <w:jc w:val="both"/>
      </w:pPr>
      <w:r w:rsidRPr="0032542D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</w:t>
      </w:r>
      <w:r>
        <w:t xml:space="preserve"> устную коммуникацию), а также </w:t>
      </w:r>
      <w:r w:rsidRPr="0032542D">
        <w:t>коммуникации на основе жестовой речи с лицами, имеющими нарушения слуха;</w:t>
      </w:r>
    </w:p>
    <w:p w:rsidR="0083534D" w:rsidRPr="0032542D" w:rsidRDefault="0083534D" w:rsidP="0083534D">
      <w:pPr>
        <w:ind w:firstLine="567"/>
        <w:jc w:val="both"/>
      </w:pPr>
      <w:bookmarkStart w:id="19" w:name="sub_2912"/>
      <w:r>
        <w:t>2) для уча</w:t>
      </w:r>
      <w:r w:rsidRPr="0032542D">
        <w:t>щихся с нарушениями опорно-двигательного аппарата:</w:t>
      </w:r>
    </w:p>
    <w:bookmarkEnd w:id="19"/>
    <w:p w:rsidR="0083534D" w:rsidRPr="0032542D" w:rsidRDefault="0083534D" w:rsidP="0083534D">
      <w:pPr>
        <w:ind w:firstLine="567"/>
        <w:jc w:val="both"/>
      </w:pPr>
      <w:r w:rsidRPr="0032542D">
        <w:t>владение навыками пространственной и социально-бытовой ориентировки;</w:t>
      </w:r>
    </w:p>
    <w:p w:rsidR="0083534D" w:rsidRPr="0032542D" w:rsidRDefault="0083534D" w:rsidP="0083534D">
      <w:pPr>
        <w:ind w:firstLine="567"/>
        <w:jc w:val="both"/>
      </w:pPr>
      <w:r w:rsidRPr="0032542D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3534D" w:rsidRPr="0032542D" w:rsidRDefault="0083534D" w:rsidP="0083534D">
      <w:pPr>
        <w:ind w:firstLine="567"/>
        <w:jc w:val="both"/>
      </w:pPr>
      <w:r w:rsidRPr="0032542D">
        <w:t>способность к осмыслению и дифференциации картины мира, ее временно-пространственной организации;</w:t>
      </w:r>
    </w:p>
    <w:p w:rsidR="0083534D" w:rsidRPr="0032542D" w:rsidRDefault="0083534D" w:rsidP="0083534D">
      <w:pPr>
        <w:ind w:firstLine="567"/>
        <w:jc w:val="both"/>
      </w:pPr>
      <w:r w:rsidRPr="0032542D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3534D" w:rsidRPr="0032542D" w:rsidRDefault="0083534D" w:rsidP="0083534D">
      <w:pPr>
        <w:ind w:firstLine="567"/>
        <w:jc w:val="both"/>
      </w:pPr>
      <w:bookmarkStart w:id="20" w:name="sub_2913"/>
      <w:r>
        <w:t>3) для уча</w:t>
      </w:r>
      <w:r w:rsidRPr="0032542D">
        <w:t>щихся с расстройствами аутистического спектра:</w:t>
      </w:r>
    </w:p>
    <w:bookmarkEnd w:id="20"/>
    <w:p w:rsidR="0083534D" w:rsidRPr="0032542D" w:rsidRDefault="0083534D" w:rsidP="0083534D">
      <w:pPr>
        <w:ind w:firstLine="567"/>
        <w:jc w:val="both"/>
      </w:pPr>
      <w:r w:rsidRPr="0032542D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3534D" w:rsidRPr="0032542D" w:rsidRDefault="0083534D" w:rsidP="0083534D">
      <w:pPr>
        <w:ind w:firstLine="567"/>
        <w:jc w:val="both"/>
      </w:pPr>
      <w:r w:rsidRPr="0032542D">
        <w:lastRenderedPageBreak/>
        <w:t>знание своих предпочтений (ограничений) в бытовой сфере и сфере интересов.</w:t>
      </w:r>
    </w:p>
    <w:p w:rsidR="0083534D" w:rsidRPr="0096055B" w:rsidRDefault="007F3359" w:rsidP="00DB70FA">
      <w:pPr>
        <w:pStyle w:val="36"/>
        <w:rPr>
          <w:i/>
          <w:shd w:val="clear" w:color="auto" w:fill="FFFFFF"/>
        </w:rPr>
      </w:pPr>
      <w:r w:rsidRPr="007F3359">
        <w:rPr>
          <w:b/>
        </w:rPr>
        <w:t>Метапредметные</w:t>
      </w:r>
    </w:p>
    <w:p w:rsidR="002C5788" w:rsidRPr="0096055B" w:rsidRDefault="002C5788" w:rsidP="002C5788">
      <w:pPr>
        <w:pStyle w:val="36"/>
        <w:spacing w:line="240" w:lineRule="auto"/>
        <w:rPr>
          <w:b/>
          <w:i/>
          <w:u w:val="single"/>
        </w:rPr>
      </w:pPr>
      <w:r w:rsidRPr="0096055B">
        <w:rPr>
          <w:b/>
          <w:i/>
          <w:u w:val="single"/>
        </w:rPr>
        <w:t>Регулятивные универсальные учебные действия</w:t>
      </w:r>
    </w:p>
    <w:p w:rsidR="002C5788" w:rsidRPr="0096055B" w:rsidRDefault="009E5A20" w:rsidP="002C5788">
      <w:pPr>
        <w:pStyle w:val="36"/>
        <w:spacing w:line="240" w:lineRule="auto"/>
        <w:rPr>
          <w:b/>
          <w:i/>
        </w:rPr>
      </w:pPr>
      <w:r>
        <w:rPr>
          <w:b/>
          <w:i/>
        </w:rPr>
        <w:t xml:space="preserve">Ученик </w:t>
      </w:r>
      <w:r w:rsidR="002C5788" w:rsidRPr="0096055B">
        <w:rPr>
          <w:b/>
          <w:i/>
        </w:rPr>
        <w:t>научится:</w:t>
      </w:r>
    </w:p>
    <w:p w:rsidR="002C5788" w:rsidRPr="0096055B" w:rsidRDefault="0096055B" w:rsidP="002C5788">
      <w:pPr>
        <w:pStyle w:val="36"/>
        <w:spacing w:line="240" w:lineRule="auto"/>
      </w:pPr>
      <w:r>
        <w:t>•</w:t>
      </w:r>
      <w:r w:rsidR="002C5788" w:rsidRPr="0096055B">
        <w:t>планировать пути достижения целей;</w:t>
      </w:r>
    </w:p>
    <w:p w:rsidR="002C5788" w:rsidRPr="0096055B" w:rsidRDefault="0096055B" w:rsidP="002C5788">
      <w:pPr>
        <w:pStyle w:val="36"/>
        <w:spacing w:line="240" w:lineRule="auto"/>
      </w:pPr>
      <w:r>
        <w:t>•</w:t>
      </w:r>
      <w:r w:rsidR="002C5788" w:rsidRPr="0096055B">
        <w:t>устанавливать целевые приоритеты;</w:t>
      </w:r>
    </w:p>
    <w:p w:rsidR="002C5788" w:rsidRPr="0096055B" w:rsidRDefault="0096055B" w:rsidP="002C5788">
      <w:pPr>
        <w:pStyle w:val="36"/>
        <w:spacing w:line="240" w:lineRule="auto"/>
      </w:pPr>
      <w:r>
        <w:t>•</w:t>
      </w:r>
      <w:r w:rsidR="002C5788" w:rsidRPr="0096055B"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2C5788" w:rsidRPr="0096055B" w:rsidRDefault="0096055B" w:rsidP="002C5788">
      <w:pPr>
        <w:pStyle w:val="36"/>
        <w:spacing w:line="240" w:lineRule="auto"/>
      </w:pPr>
      <w:r>
        <w:t>•</w:t>
      </w:r>
      <w:r w:rsidR="002C5788" w:rsidRPr="0096055B"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2C5788" w:rsidRPr="0096055B" w:rsidRDefault="009E5A20" w:rsidP="002C5788">
      <w:pPr>
        <w:pStyle w:val="36"/>
        <w:spacing w:line="240" w:lineRule="auto"/>
        <w:rPr>
          <w:b/>
          <w:i/>
        </w:rPr>
      </w:pPr>
      <w:r>
        <w:rPr>
          <w:b/>
          <w:i/>
        </w:rPr>
        <w:t>Ученик</w:t>
      </w:r>
      <w:r w:rsidRPr="0096055B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2C5788" w:rsidRPr="0096055B">
        <w:rPr>
          <w:b/>
          <w:i/>
        </w:rPr>
        <w:t>получит возможность научиться:</w:t>
      </w:r>
    </w:p>
    <w:p w:rsidR="002C5788" w:rsidRPr="0096055B" w:rsidRDefault="0096055B" w:rsidP="002C5788">
      <w:pPr>
        <w:pStyle w:val="36"/>
        <w:spacing w:line="240" w:lineRule="auto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самостоятельно ставить новые учебные цели и задачи;</w:t>
      </w:r>
    </w:p>
    <w:p w:rsidR="002C5788" w:rsidRPr="0096055B" w:rsidRDefault="0096055B" w:rsidP="002C5788">
      <w:pPr>
        <w:pStyle w:val="36"/>
        <w:spacing w:line="240" w:lineRule="auto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2C5788" w:rsidRPr="0096055B" w:rsidRDefault="0096055B" w:rsidP="002C5788">
      <w:pPr>
        <w:pStyle w:val="36"/>
        <w:spacing w:line="240" w:lineRule="auto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адекватно оценивать объективную трудность</w:t>
      </w:r>
      <w:r w:rsidR="002C5788" w:rsidRPr="0096055B">
        <w:rPr>
          <w:rStyle w:val="14103"/>
          <w:sz w:val="28"/>
          <w:szCs w:val="28"/>
        </w:rPr>
        <w:t xml:space="preserve"> </w:t>
      </w:r>
      <w:r w:rsidR="002C5788" w:rsidRPr="0096055B">
        <w:rPr>
          <w:i/>
        </w:rPr>
        <w:t>как меру фактического или предполагаемого расхода ресурсов на решение задачи;</w:t>
      </w:r>
    </w:p>
    <w:p w:rsidR="002C5788" w:rsidRPr="0096055B" w:rsidRDefault="00891824" w:rsidP="002C5788">
      <w:pPr>
        <w:pStyle w:val="36"/>
        <w:spacing w:line="240" w:lineRule="auto"/>
        <w:rPr>
          <w:i/>
        </w:rPr>
      </w:pPr>
      <w:r w:rsidRPr="0096055B">
        <w:rPr>
          <w:i/>
        </w:rPr>
        <w:t xml:space="preserve"> </w:t>
      </w:r>
      <w:r w:rsidR="0096055B">
        <w:rPr>
          <w:i/>
        </w:rPr>
        <w:t>•</w:t>
      </w:r>
      <w:r w:rsidR="002C5788" w:rsidRPr="0096055B">
        <w:rPr>
          <w:i/>
        </w:rPr>
        <w:t>прилагать волевые усилия и преодолевать трудности</w:t>
      </w:r>
      <w:r w:rsidR="002C5788" w:rsidRPr="0096055B">
        <w:rPr>
          <w:rStyle w:val="14101"/>
          <w:sz w:val="28"/>
          <w:szCs w:val="28"/>
        </w:rPr>
        <w:t xml:space="preserve"> </w:t>
      </w:r>
      <w:r w:rsidR="002C5788" w:rsidRPr="0096055B">
        <w:rPr>
          <w:i/>
        </w:rPr>
        <w:t>и препятствия на пути достижения целей.</w:t>
      </w:r>
    </w:p>
    <w:p w:rsidR="002C5788" w:rsidRPr="0096055B" w:rsidRDefault="002C5788" w:rsidP="002C5788">
      <w:pPr>
        <w:pStyle w:val="36"/>
        <w:rPr>
          <w:b/>
          <w:i/>
          <w:u w:val="single"/>
        </w:rPr>
      </w:pPr>
      <w:r w:rsidRPr="0096055B">
        <w:rPr>
          <w:b/>
          <w:i/>
          <w:u w:val="single"/>
        </w:rPr>
        <w:t>Познавательные универсальные учебные действия</w:t>
      </w:r>
    </w:p>
    <w:p w:rsidR="002C5788" w:rsidRPr="0096055B" w:rsidRDefault="009E5A20" w:rsidP="002C5788">
      <w:pPr>
        <w:pStyle w:val="36"/>
        <w:rPr>
          <w:b/>
          <w:i/>
        </w:rPr>
      </w:pPr>
      <w:r>
        <w:rPr>
          <w:b/>
          <w:i/>
        </w:rPr>
        <w:t>Ученик</w:t>
      </w:r>
      <w:r w:rsidRPr="0096055B">
        <w:rPr>
          <w:b/>
          <w:i/>
        </w:rPr>
        <w:t xml:space="preserve"> </w:t>
      </w:r>
      <w:r w:rsidR="002C5788" w:rsidRPr="0096055B">
        <w:rPr>
          <w:b/>
          <w:i/>
        </w:rPr>
        <w:t>научится:</w:t>
      </w:r>
    </w:p>
    <w:p w:rsidR="002C5788" w:rsidRPr="0096055B" w:rsidRDefault="0096055B" w:rsidP="002C5788">
      <w:pPr>
        <w:pStyle w:val="36"/>
      </w:pPr>
      <w:r>
        <w:t>•</w:t>
      </w:r>
      <w:r w:rsidR="002C5788" w:rsidRPr="0096055B">
        <w:t>основам реализации проектно-исследовательской деятельности;</w:t>
      </w:r>
    </w:p>
    <w:p w:rsidR="002C5788" w:rsidRPr="0096055B" w:rsidRDefault="00891824" w:rsidP="002C5788">
      <w:pPr>
        <w:pStyle w:val="36"/>
      </w:pPr>
      <w:r w:rsidRPr="0096055B">
        <w:t xml:space="preserve"> </w:t>
      </w:r>
      <w:r w:rsidR="0096055B">
        <w:t>•</w:t>
      </w:r>
      <w:r w:rsidR="002C5788" w:rsidRPr="0096055B">
        <w:t>осуществлять расширенный поиск информации с использованием ресурсов библиотек и Интернета;</w:t>
      </w:r>
    </w:p>
    <w:p w:rsidR="002C5788" w:rsidRPr="0096055B" w:rsidRDefault="0096055B" w:rsidP="002C5788">
      <w:pPr>
        <w:pStyle w:val="36"/>
      </w:pPr>
      <w:r>
        <w:t>•</w:t>
      </w:r>
      <w:r w:rsidR="002C5788" w:rsidRPr="0096055B">
        <w:t>давать определение понятиям;</w:t>
      </w:r>
    </w:p>
    <w:p w:rsidR="002C5788" w:rsidRPr="0096055B" w:rsidRDefault="0096055B" w:rsidP="002C5788">
      <w:pPr>
        <w:pStyle w:val="36"/>
      </w:pPr>
      <w:r>
        <w:t>•</w:t>
      </w:r>
      <w:r w:rsidR="002C5788" w:rsidRPr="0096055B">
        <w:t>строить логическое рассуждение, включающее установление причинно-следственных связей;</w:t>
      </w:r>
    </w:p>
    <w:p w:rsidR="002C5788" w:rsidRPr="0096055B" w:rsidRDefault="0096055B" w:rsidP="002C5788">
      <w:pPr>
        <w:pStyle w:val="36"/>
      </w:pPr>
      <w:r>
        <w:t>•</w:t>
      </w:r>
      <w:r w:rsidR="002C5788" w:rsidRPr="0096055B">
        <w:t>объяснять явления, процессы, связи и отношения, выявляемые в ходе исследования;</w:t>
      </w:r>
    </w:p>
    <w:p w:rsidR="002C5788" w:rsidRPr="0096055B" w:rsidRDefault="0096055B" w:rsidP="002C5788">
      <w:pPr>
        <w:pStyle w:val="36"/>
      </w:pPr>
      <w:r>
        <w:t>•</w:t>
      </w:r>
      <w:r w:rsidR="002C5788" w:rsidRPr="0096055B">
        <w:t>основам ознакомительного, изучающего, усваивающего и поискового чтения;</w:t>
      </w:r>
    </w:p>
    <w:p w:rsidR="002C5788" w:rsidRPr="0096055B" w:rsidRDefault="0096055B" w:rsidP="002C5788">
      <w:pPr>
        <w:pStyle w:val="36"/>
      </w:pPr>
      <w:r>
        <w:t>•</w:t>
      </w:r>
      <w:r w:rsidR="002C5788" w:rsidRPr="0096055B"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C5788" w:rsidRPr="0096055B" w:rsidRDefault="009E5A20" w:rsidP="002C5788">
      <w:pPr>
        <w:pStyle w:val="36"/>
        <w:rPr>
          <w:b/>
          <w:i/>
        </w:rPr>
      </w:pPr>
      <w:r>
        <w:rPr>
          <w:b/>
          <w:i/>
        </w:rPr>
        <w:t>Ученик</w:t>
      </w:r>
      <w:r w:rsidR="002C5788" w:rsidRPr="0096055B">
        <w:rPr>
          <w:b/>
          <w:i/>
        </w:rPr>
        <w:t xml:space="preserve"> получит возможность научиться:</w:t>
      </w:r>
    </w:p>
    <w:p w:rsidR="002C5788" w:rsidRPr="0096055B" w:rsidRDefault="0096055B" w:rsidP="002C5788">
      <w:pPr>
        <w:pStyle w:val="36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основам рефлексивного чтения;</w:t>
      </w:r>
    </w:p>
    <w:p w:rsidR="002C5788" w:rsidRPr="0096055B" w:rsidRDefault="0096055B" w:rsidP="002C5788">
      <w:pPr>
        <w:pStyle w:val="36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ставить проблему, аргументировать её актуальность;</w:t>
      </w:r>
    </w:p>
    <w:p w:rsidR="002C5788" w:rsidRPr="0096055B" w:rsidRDefault="0096055B" w:rsidP="002C5788">
      <w:pPr>
        <w:pStyle w:val="36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самостоятельно проводить исследование на основе</w:t>
      </w:r>
      <w:r w:rsidR="002C5788" w:rsidRPr="0096055B">
        <w:rPr>
          <w:rStyle w:val="1497"/>
          <w:sz w:val="28"/>
          <w:szCs w:val="28"/>
        </w:rPr>
        <w:t xml:space="preserve"> </w:t>
      </w:r>
      <w:r w:rsidR="002C5788" w:rsidRPr="0096055B">
        <w:rPr>
          <w:i/>
        </w:rPr>
        <w:t>применения методов наблюдения и эксперимента;</w:t>
      </w:r>
    </w:p>
    <w:p w:rsidR="002C5788" w:rsidRPr="0096055B" w:rsidRDefault="0096055B" w:rsidP="007F3359">
      <w:pPr>
        <w:pStyle w:val="36"/>
        <w:rPr>
          <w:i/>
          <w:shd w:val="clear" w:color="auto" w:fill="FFFFFF"/>
        </w:rPr>
      </w:pPr>
      <w:r>
        <w:rPr>
          <w:i/>
        </w:rPr>
        <w:t>•</w:t>
      </w:r>
      <w:r w:rsidR="002C5788" w:rsidRPr="0096055B">
        <w:rPr>
          <w:i/>
        </w:rPr>
        <w:t>делать умозаключения (индуктивное и по аналогии)</w:t>
      </w:r>
      <w:r w:rsidR="002C5788" w:rsidRPr="0096055B">
        <w:rPr>
          <w:rStyle w:val="1497"/>
          <w:sz w:val="28"/>
          <w:szCs w:val="28"/>
        </w:rPr>
        <w:t xml:space="preserve"> </w:t>
      </w:r>
      <w:r w:rsidR="002C5788" w:rsidRPr="0096055B">
        <w:rPr>
          <w:i/>
        </w:rPr>
        <w:t>и выводы на основе аргументации.</w:t>
      </w:r>
    </w:p>
    <w:p w:rsidR="002C5788" w:rsidRPr="0096055B" w:rsidRDefault="002C5788" w:rsidP="00891824">
      <w:pPr>
        <w:pStyle w:val="110"/>
        <w:tabs>
          <w:tab w:val="left" w:pos="851"/>
        </w:tabs>
        <w:spacing w:before="0"/>
        <w:jc w:val="center"/>
        <w:rPr>
          <w:b w:val="0"/>
          <w:bCs w:val="0"/>
          <w:sz w:val="24"/>
          <w:szCs w:val="24"/>
        </w:rPr>
      </w:pPr>
      <w:r w:rsidRPr="0096055B">
        <w:rPr>
          <w:sz w:val="24"/>
          <w:szCs w:val="24"/>
        </w:rPr>
        <w:t>Коммуникативные</w:t>
      </w:r>
      <w:r w:rsidRPr="0096055B">
        <w:rPr>
          <w:spacing w:val="-3"/>
          <w:sz w:val="24"/>
          <w:szCs w:val="24"/>
        </w:rPr>
        <w:t xml:space="preserve"> </w:t>
      </w:r>
      <w:r w:rsidRPr="0096055B">
        <w:rPr>
          <w:sz w:val="24"/>
          <w:szCs w:val="24"/>
        </w:rPr>
        <w:t>УУД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5"/>
        </w:numPr>
        <w:tabs>
          <w:tab w:val="left" w:pos="851"/>
          <w:tab w:val="left" w:pos="1580"/>
        </w:tabs>
        <w:spacing w:after="0" w:line="240" w:lineRule="auto"/>
        <w:ind w:firstLine="4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</w:t>
      </w:r>
      <w:r w:rsidRPr="0096055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сможет: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определять возможные роли в совместной</w:t>
      </w:r>
      <w:r w:rsidRPr="0096055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деятельности;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играть определенную роль в совместной</w:t>
      </w:r>
      <w:r w:rsidRPr="0096055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деятельности;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 w:rsidRPr="0096055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теории;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</w:t>
      </w:r>
      <w:r w:rsidRPr="0096055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коммуникации;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выделять общую точку зрения в</w:t>
      </w:r>
      <w:r w:rsidRPr="0096055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дискуссии;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</w:t>
      </w:r>
      <w:r w:rsidRPr="0096055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соответствии с поставленной перед группой</w:t>
      </w:r>
      <w:r w:rsidRPr="0096055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задачей;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 w:rsidRPr="0096055B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д.);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3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 w:rsidRPr="0096055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диалога.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5"/>
        </w:numPr>
        <w:tabs>
          <w:tab w:val="left" w:pos="851"/>
          <w:tab w:val="left" w:pos="158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</w:t>
      </w:r>
      <w:r w:rsidRPr="009605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средства;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96055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д.);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</w:t>
      </w:r>
      <w:r w:rsidRPr="009605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деятельности;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96055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его.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5"/>
        </w:numPr>
        <w:tabs>
          <w:tab w:val="left" w:pos="851"/>
          <w:tab w:val="left" w:pos="158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 ИКТ). Учащийся</w:t>
      </w:r>
      <w:r w:rsidRPr="0096055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сможет: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96055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6055B">
        <w:rPr>
          <w:rFonts w:ascii="Times New Roman" w:hAnsi="Times New Roman"/>
          <w:sz w:val="24"/>
          <w:szCs w:val="24"/>
        </w:rPr>
        <w:t>коммуникации;</w:t>
      </w:r>
    </w:p>
    <w:p w:rsidR="002C5788" w:rsidRPr="0096055B" w:rsidRDefault="002C5788" w:rsidP="00736E80">
      <w:pPr>
        <w:pStyle w:val="aff6"/>
        <w:widowControl w:val="0"/>
        <w:numPr>
          <w:ilvl w:val="0"/>
          <w:numId w:val="4"/>
        </w:numPr>
        <w:tabs>
          <w:tab w:val="left" w:pos="851"/>
          <w:tab w:val="left" w:pos="115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55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C5788" w:rsidRPr="0096055B" w:rsidRDefault="009E5A20" w:rsidP="002C5788">
      <w:pPr>
        <w:pStyle w:val="36"/>
        <w:rPr>
          <w:b/>
          <w:i/>
        </w:rPr>
      </w:pPr>
      <w:r>
        <w:rPr>
          <w:b/>
          <w:i/>
        </w:rPr>
        <w:t xml:space="preserve">Ученик </w:t>
      </w:r>
      <w:r w:rsidR="002C5788" w:rsidRPr="0096055B">
        <w:rPr>
          <w:b/>
          <w:i/>
        </w:rPr>
        <w:t xml:space="preserve"> научится:</w:t>
      </w:r>
    </w:p>
    <w:p w:rsidR="002C5788" w:rsidRPr="0096055B" w:rsidRDefault="00992509" w:rsidP="00891824">
      <w:pPr>
        <w:pStyle w:val="36"/>
      </w:pPr>
      <w:r>
        <w:t>•</w:t>
      </w:r>
      <w:r w:rsidR="002C5788" w:rsidRPr="0096055B">
        <w:t>учитывать разные мнения и стремиться к координации различных позиций в сотрудничестве;</w:t>
      </w:r>
    </w:p>
    <w:p w:rsidR="002C5788" w:rsidRPr="0096055B" w:rsidRDefault="00992509" w:rsidP="002C5788">
      <w:pPr>
        <w:pStyle w:val="36"/>
      </w:pPr>
      <w:r>
        <w:t>•</w:t>
      </w:r>
      <w:r w:rsidR="002C5788" w:rsidRPr="0096055B">
        <w:t>аргументировать свою точку зрения, спорить и отстаивать свою позицию не враждебным для оппонентов образом;</w:t>
      </w:r>
    </w:p>
    <w:p w:rsidR="002C5788" w:rsidRPr="0096055B" w:rsidRDefault="00992509" w:rsidP="002C5788">
      <w:pPr>
        <w:pStyle w:val="36"/>
      </w:pPr>
      <w:r>
        <w:t>•</w:t>
      </w:r>
      <w:r w:rsidR="002C5788" w:rsidRPr="0096055B">
        <w:t>задавать вопросы, необходимые для организации с</w:t>
      </w:r>
      <w:r>
        <w:t>обственной деятельности и сотру</w:t>
      </w:r>
      <w:r w:rsidR="002C5788" w:rsidRPr="0096055B">
        <w:t>ничества с партнёром;</w:t>
      </w:r>
    </w:p>
    <w:p w:rsidR="002C5788" w:rsidRPr="0096055B" w:rsidRDefault="00992509" w:rsidP="002C5788">
      <w:pPr>
        <w:pStyle w:val="36"/>
      </w:pPr>
      <w:r>
        <w:t>•</w:t>
      </w:r>
      <w:r w:rsidR="002C5788" w:rsidRPr="0096055B">
        <w:t>осуществлять взаимный контроль и оказывать в сотрудничестве необходимую взаимопомощь;</w:t>
      </w:r>
    </w:p>
    <w:p w:rsidR="002C5788" w:rsidRPr="0096055B" w:rsidRDefault="00992509" w:rsidP="002C5788">
      <w:pPr>
        <w:pStyle w:val="36"/>
      </w:pPr>
      <w:r>
        <w:t>•</w:t>
      </w:r>
      <w:r w:rsidR="002C5788" w:rsidRPr="0096055B">
        <w:t>осуществлять контроль, коррекцию, оценку действий партнёра, уметь убеждать;</w:t>
      </w:r>
    </w:p>
    <w:p w:rsidR="002C5788" w:rsidRPr="0096055B" w:rsidRDefault="00992509" w:rsidP="002C5788">
      <w:pPr>
        <w:pStyle w:val="36"/>
      </w:pPr>
      <w:r>
        <w:t>•</w:t>
      </w:r>
      <w:r w:rsidR="002C5788" w:rsidRPr="0096055B"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C5788" w:rsidRPr="0096055B" w:rsidRDefault="00992509" w:rsidP="002C5788">
      <w:pPr>
        <w:pStyle w:val="36"/>
      </w:pPr>
      <w:r>
        <w:t>•</w:t>
      </w:r>
      <w:r w:rsidR="002C5788" w:rsidRPr="0096055B"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2C5788" w:rsidRPr="0096055B" w:rsidRDefault="009E5A20" w:rsidP="002C5788">
      <w:pPr>
        <w:pStyle w:val="36"/>
        <w:rPr>
          <w:b/>
          <w:i/>
        </w:rPr>
      </w:pPr>
      <w:r>
        <w:rPr>
          <w:b/>
          <w:i/>
        </w:rPr>
        <w:t>Ученик</w:t>
      </w:r>
      <w:r w:rsidRPr="0096055B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2C5788" w:rsidRPr="0096055B">
        <w:rPr>
          <w:b/>
          <w:i/>
        </w:rPr>
        <w:t>получит возможность научиться:</w:t>
      </w:r>
    </w:p>
    <w:p w:rsidR="002C5788" w:rsidRPr="0096055B" w:rsidRDefault="00992509" w:rsidP="002C5788">
      <w:pPr>
        <w:pStyle w:val="36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C5788" w:rsidRPr="0096055B" w:rsidRDefault="00992509" w:rsidP="002C5788">
      <w:pPr>
        <w:pStyle w:val="36"/>
        <w:rPr>
          <w:i/>
        </w:rPr>
      </w:pPr>
      <w:r>
        <w:rPr>
          <w:i/>
        </w:rPr>
        <w:lastRenderedPageBreak/>
        <w:t>•</w:t>
      </w:r>
      <w:r w:rsidR="002C5788" w:rsidRPr="0096055B">
        <w:rPr>
          <w:i/>
        </w:rPr>
        <w:t>вступать в диалог, а также участвовать в коллективном обсуждении проблем, участвовать в дискуссии</w:t>
      </w:r>
      <w:r w:rsidR="002C5788" w:rsidRPr="0096055B">
        <w:rPr>
          <w:rStyle w:val="1499"/>
          <w:sz w:val="28"/>
          <w:szCs w:val="28"/>
        </w:rPr>
        <w:t xml:space="preserve"> </w:t>
      </w:r>
      <w:r w:rsidR="002C5788" w:rsidRPr="0096055B">
        <w:rPr>
          <w:i/>
        </w:rPr>
        <w:t>и аргументировать свою позицию, владеть монологической</w:t>
      </w:r>
      <w:r w:rsidR="002C5788" w:rsidRPr="0096055B">
        <w:rPr>
          <w:rStyle w:val="1499"/>
          <w:sz w:val="28"/>
          <w:szCs w:val="28"/>
        </w:rPr>
        <w:t xml:space="preserve"> </w:t>
      </w:r>
      <w:r w:rsidR="002C5788" w:rsidRPr="0096055B">
        <w:rPr>
          <w:i/>
        </w:rPr>
        <w:t>и диалогической формами речи в соответствии с грамматическими и синтаксическими нормами родного языка;</w:t>
      </w:r>
    </w:p>
    <w:p w:rsidR="002C5788" w:rsidRPr="0096055B" w:rsidRDefault="00992509" w:rsidP="002C5788">
      <w:pPr>
        <w:pStyle w:val="36"/>
        <w:rPr>
          <w:i/>
        </w:rPr>
      </w:pPr>
      <w:r>
        <w:rPr>
          <w:i/>
        </w:rPr>
        <w:t>•</w:t>
      </w:r>
      <w:r w:rsidR="002C5788" w:rsidRPr="0096055B">
        <w:rPr>
          <w:i/>
        </w:rPr>
        <w:t>следовать морально-этическим и психологическим</w:t>
      </w:r>
      <w:r w:rsidR="002C5788" w:rsidRPr="0096055B">
        <w:rPr>
          <w:rStyle w:val="1499"/>
          <w:sz w:val="28"/>
          <w:szCs w:val="28"/>
        </w:rPr>
        <w:t xml:space="preserve"> </w:t>
      </w:r>
      <w:r w:rsidR="002C5788" w:rsidRPr="0096055B">
        <w:rPr>
          <w:i/>
        </w:rPr>
        <w:t>принципам общения и сотрудничества на основе уважительного отношения к партнёрам, внимания к личности другого,</w:t>
      </w:r>
      <w:r w:rsidR="002C5788" w:rsidRPr="0096055B">
        <w:rPr>
          <w:rStyle w:val="1499"/>
          <w:sz w:val="28"/>
          <w:szCs w:val="28"/>
        </w:rPr>
        <w:t xml:space="preserve"> </w:t>
      </w:r>
      <w:r w:rsidR="002C5788" w:rsidRPr="0096055B">
        <w:rPr>
          <w:i/>
        </w:rPr>
        <w:t>адекватного межличностного восприятия, готовности адекватно реагировать на нужды других, в частности оказывать</w:t>
      </w:r>
      <w:r w:rsidR="002C5788" w:rsidRPr="0096055B">
        <w:rPr>
          <w:rStyle w:val="1499"/>
          <w:sz w:val="28"/>
          <w:szCs w:val="28"/>
        </w:rPr>
        <w:t xml:space="preserve"> </w:t>
      </w:r>
      <w:r w:rsidR="002C5788" w:rsidRPr="0096055B">
        <w:rPr>
          <w:i/>
        </w:rPr>
        <w:t>помощь и эмоциональную поддержку партнёрам в процессе</w:t>
      </w:r>
      <w:r w:rsidR="002C5788" w:rsidRPr="0096055B">
        <w:rPr>
          <w:rStyle w:val="1499"/>
          <w:sz w:val="28"/>
          <w:szCs w:val="28"/>
        </w:rPr>
        <w:t xml:space="preserve"> </w:t>
      </w:r>
      <w:r w:rsidR="002C5788" w:rsidRPr="0096055B">
        <w:rPr>
          <w:i/>
        </w:rPr>
        <w:t>достижения общей цели совместной деятельности;</w:t>
      </w:r>
    </w:p>
    <w:p w:rsidR="002C5788" w:rsidRDefault="002C5788" w:rsidP="002C5788">
      <w:pPr>
        <w:pStyle w:val="36"/>
        <w:rPr>
          <w:i/>
        </w:rPr>
      </w:pPr>
      <w:r w:rsidRPr="0096055B">
        <w:rPr>
          <w:i/>
        </w:rPr>
        <w:t>•устраивать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F3359" w:rsidRPr="00534506" w:rsidRDefault="007F3359" w:rsidP="007F3359">
      <w:pPr>
        <w:ind w:firstLine="567"/>
        <w:jc w:val="both"/>
      </w:pPr>
      <w:r w:rsidRPr="00534506">
        <w:t>Метапредметные результаты освоения адаптированной образовательной программы основного общего образования:</w:t>
      </w:r>
    </w:p>
    <w:p w:rsidR="007F3359" w:rsidRPr="00534506" w:rsidRDefault="007F3359" w:rsidP="007F3359">
      <w:pPr>
        <w:ind w:firstLine="567"/>
        <w:jc w:val="both"/>
      </w:pPr>
      <w:bookmarkStart w:id="21" w:name="sub_12111"/>
      <w:r w:rsidRPr="00534506">
        <w:t xml:space="preserve">1) для глухих, </w:t>
      </w:r>
      <w:r>
        <w:t>слабослышащих, позднооглохших уча</w:t>
      </w:r>
      <w:r w:rsidRPr="00534506">
        <w:t>щихся:</w:t>
      </w:r>
    </w:p>
    <w:bookmarkEnd w:id="21"/>
    <w:p w:rsidR="007F3359" w:rsidRPr="00534506" w:rsidRDefault="007F3359" w:rsidP="007F3359">
      <w:pPr>
        <w:ind w:firstLine="567"/>
        <w:jc w:val="both"/>
      </w:pPr>
      <w:r w:rsidRPr="00534506">
        <w:t>владение навыками определения и исправления специфических ошибок (аграмматизмов) в письменной и устной речи;</w:t>
      </w:r>
    </w:p>
    <w:p w:rsidR="007F3359" w:rsidRPr="00534506" w:rsidRDefault="007F3359" w:rsidP="007F3359">
      <w:pPr>
        <w:ind w:firstLine="567"/>
        <w:jc w:val="both"/>
      </w:pPr>
      <w:bookmarkStart w:id="22" w:name="sub_12112"/>
      <w:r>
        <w:t>2) для уча</w:t>
      </w:r>
      <w:r w:rsidRPr="00534506">
        <w:t>щихся с расстройствами аутистического спектра:</w:t>
      </w:r>
    </w:p>
    <w:bookmarkEnd w:id="22"/>
    <w:p w:rsidR="007F3359" w:rsidRPr="00534506" w:rsidRDefault="007F3359" w:rsidP="007F3359">
      <w:pPr>
        <w:ind w:firstLine="567"/>
        <w:jc w:val="both"/>
      </w:pPr>
      <w:r w:rsidRPr="00534506"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работника;</w:t>
      </w:r>
    </w:p>
    <w:p w:rsidR="007F3359" w:rsidRPr="00534506" w:rsidRDefault="007F3359" w:rsidP="007F3359">
      <w:pPr>
        <w:ind w:firstLine="567"/>
        <w:jc w:val="both"/>
      </w:pPr>
      <w:r w:rsidRPr="00534506">
        <w:t>формирование умения определять наиболее эффективные способы достижения результата при сопровождающей помощи педагогического работника;</w:t>
      </w:r>
    </w:p>
    <w:p w:rsidR="007F3359" w:rsidRPr="00534506" w:rsidRDefault="007F3359" w:rsidP="007F3359">
      <w:pPr>
        <w:ind w:firstLine="567"/>
        <w:jc w:val="both"/>
      </w:pPr>
      <w:r w:rsidRPr="00534506">
        <w:t>формирование умения выполнять действия по заданному алгоритму или образцу при сопровождающей помощи педагогического работника;</w:t>
      </w:r>
    </w:p>
    <w:p w:rsidR="007F3359" w:rsidRPr="00534506" w:rsidRDefault="007F3359" w:rsidP="007F3359">
      <w:pPr>
        <w:ind w:firstLine="567"/>
        <w:jc w:val="both"/>
      </w:pPr>
      <w:r w:rsidRPr="00534506">
        <w:t>формирование умения оценивать результат своей деятельности в соответствии с заданными эталонами при организующей помощи;</w:t>
      </w:r>
    </w:p>
    <w:p w:rsidR="007F3359" w:rsidRPr="00534506" w:rsidRDefault="007F3359" w:rsidP="007F3359">
      <w:pPr>
        <w:ind w:firstLine="567"/>
        <w:jc w:val="both"/>
      </w:pPr>
      <w:r w:rsidRPr="00534506"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помощи;</w:t>
      </w:r>
    </w:p>
    <w:p w:rsidR="007F3359" w:rsidRPr="00534506" w:rsidRDefault="007F3359" w:rsidP="007F3359">
      <w:pPr>
        <w:ind w:firstLine="567"/>
        <w:jc w:val="both"/>
      </w:pPr>
      <w:r w:rsidRPr="00534506">
        <w:t>развитие способности самостоятельно обратить</w:t>
      </w:r>
      <w:r>
        <w:t xml:space="preserve">ся к педагогическому работнику </w:t>
      </w:r>
      <w:r w:rsidRPr="00534506">
        <w:t>в случае личных затруднений в решении какого-либо вопроса;</w:t>
      </w:r>
    </w:p>
    <w:p w:rsidR="007F3359" w:rsidRPr="00534506" w:rsidRDefault="007F3359" w:rsidP="007F3359">
      <w:pPr>
        <w:ind w:firstLine="567"/>
        <w:jc w:val="both"/>
      </w:pPr>
      <w:r w:rsidRPr="00534506"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помощи;</w:t>
      </w:r>
    </w:p>
    <w:p w:rsidR="007F3359" w:rsidRPr="00534506" w:rsidRDefault="007F3359" w:rsidP="007F3359">
      <w:pPr>
        <w:ind w:firstLine="567"/>
        <w:jc w:val="both"/>
      </w:pPr>
      <w:r w:rsidRPr="00534506"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E0762" w:rsidRDefault="00CE0762" w:rsidP="00A11066">
      <w:pPr>
        <w:ind w:firstLine="567"/>
        <w:jc w:val="both"/>
        <w:rPr>
          <w:b/>
          <w:shd w:val="clear" w:color="auto" w:fill="FFFFFF"/>
        </w:rPr>
      </w:pPr>
    </w:p>
    <w:p w:rsidR="002C5788" w:rsidRDefault="002C5788" w:rsidP="00A11066">
      <w:pPr>
        <w:ind w:firstLine="567"/>
        <w:jc w:val="both"/>
        <w:rPr>
          <w:b/>
          <w:shd w:val="clear" w:color="auto" w:fill="FFFFFF"/>
        </w:rPr>
      </w:pPr>
      <w:r w:rsidRPr="002C5788">
        <w:rPr>
          <w:b/>
          <w:shd w:val="clear" w:color="auto" w:fill="FFFFFF"/>
        </w:rPr>
        <w:t>Предметные результаты:</w:t>
      </w:r>
    </w:p>
    <w:p w:rsidR="007F3359" w:rsidRDefault="007F3359" w:rsidP="007F3359">
      <w:pPr>
        <w:ind w:firstLine="567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F3359" w:rsidRDefault="007F3359" w:rsidP="007F3359">
      <w:pPr>
        <w:ind w:firstLine="567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F3359" w:rsidRDefault="007F3359" w:rsidP="007F3359">
      <w:pPr>
        <w:ind w:firstLine="567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F3359" w:rsidRDefault="007F3359" w:rsidP="007F3359">
      <w:pPr>
        <w:ind w:firstLine="567"/>
      </w:pPr>
      <w:r>
        <w:t>понимание значения нравственности, веры и религии в жизни человека, семьи и общества;</w:t>
      </w:r>
    </w:p>
    <w:p w:rsidR="007F3359" w:rsidRDefault="007F3359" w:rsidP="007F3359">
      <w:pPr>
        <w:ind w:firstLine="567"/>
      </w:pPr>
      <w: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C5788" w:rsidRPr="00587E79" w:rsidRDefault="002C5788" w:rsidP="002C5788">
      <w:pPr>
        <w:ind w:firstLine="567"/>
        <w:jc w:val="both"/>
        <w:rPr>
          <w:i/>
          <w:color w:val="000000"/>
          <w:shd w:val="clear" w:color="auto" w:fill="FFFFFF"/>
        </w:rPr>
      </w:pPr>
      <w:r w:rsidRPr="00587E79">
        <w:rPr>
          <w:i/>
          <w:color w:val="000000"/>
          <w:shd w:val="clear" w:color="auto" w:fill="FFFFFF"/>
        </w:rPr>
        <w:t>Ученики узнают: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«вечные вопросы» волнуют человечество с древности и до нашего времени, каково значение нравственности, веры и религии в жизни человека и общества;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Кто такой Конфуций и в чем заключается суть его учения о добродетелях благородства и справедливости. Как в разные эпохи люди отвечают на вопрос о смысле жизни. Что такое ценности с точки зрения этики. Почему жизнь человека – это самая большая ценность. 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Чему учит этика буддизма и кто такой Будда. Что такое совесть и что значит «жить по совести».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Основные нормы светской и религиозной морали, понимание их значения в выстраивании конструктивных отношений в семье и обществе. 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толерантность и как проявляются в жизни уважительные отношения между людьми. Что такое конфликт и какие существуют способы разрешения конфликтных ситуаций. 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Какими этическими правилами регулируются отношения людей в семье. Какими этическими правилами регулируются дружеские отношения между людьми.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этикет, какие существуют правила этикета и почему их необходимо соблюдать. Как поступать бескорыстно и в чем может проявляться сострадание к другому человеку. 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том, что такое нравственный выбор; как и почему люди его совершают. Что такое подвиг и во имя чего люди совершают подвиги. 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заповеди и почему они являются нравственным законом для людей. О нравственной основе иудаизма, христианства и ислама.</w:t>
      </w:r>
    </w:p>
    <w:p w:rsidR="002C5788" w:rsidRPr="00587E79" w:rsidRDefault="002C5788" w:rsidP="00736E80">
      <w:pPr>
        <w:pStyle w:val="aff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87E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духовные ценности и какую роль они играют в жизни людей. </w:t>
      </w:r>
    </w:p>
    <w:p w:rsidR="002C5788" w:rsidRPr="003C7515" w:rsidRDefault="009E5A20" w:rsidP="002C5788">
      <w:pPr>
        <w:ind w:firstLine="567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</w:rPr>
        <w:t>Ученик</w:t>
      </w:r>
      <w:r w:rsidRPr="003C7515">
        <w:rPr>
          <w:b/>
          <w:i/>
          <w:color w:val="000000"/>
          <w:shd w:val="clear" w:color="auto" w:fill="FFFFFF"/>
        </w:rPr>
        <w:t xml:space="preserve"> </w:t>
      </w:r>
      <w:r w:rsidR="002C5788" w:rsidRPr="003C7515">
        <w:rPr>
          <w:b/>
          <w:i/>
          <w:color w:val="000000"/>
          <w:shd w:val="clear" w:color="auto" w:fill="FFFFFF"/>
        </w:rPr>
        <w:t>получ</w:t>
      </w:r>
      <w:r>
        <w:rPr>
          <w:b/>
          <w:i/>
          <w:color w:val="000000"/>
          <w:shd w:val="clear" w:color="auto" w:fill="FFFFFF"/>
        </w:rPr>
        <w:t>и</w:t>
      </w:r>
      <w:r w:rsidR="002C5788" w:rsidRPr="003C7515">
        <w:rPr>
          <w:b/>
          <w:i/>
          <w:color w:val="000000"/>
          <w:shd w:val="clear" w:color="auto" w:fill="FFFFFF"/>
        </w:rPr>
        <w:t xml:space="preserve">т возможность научиться: </w:t>
      </w:r>
    </w:p>
    <w:p w:rsidR="002C5788" w:rsidRPr="00587E79" w:rsidRDefault="002C5788" w:rsidP="00736E80">
      <w:pPr>
        <w:pStyle w:val="aff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7E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соотносить этические правила, содержащиеся в учебных и литературных текстах, с явлениями и фактами действительности; сопоставлять тексты на основе общих этических идей;</w:t>
      </w:r>
    </w:p>
    <w:p w:rsidR="002C5788" w:rsidRPr="00587E79" w:rsidRDefault="002C5788" w:rsidP="00736E80">
      <w:pPr>
        <w:pStyle w:val="aff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7E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различать зло и добро и их проявления в жизни; оценивать с помощью этих понятий явления и факты действительности; различать добродетели и пороки, оценивать их значение в собственной жизни; применять полученные этические знания для самоанализа и самооценки;</w:t>
      </w:r>
    </w:p>
    <w:p w:rsidR="002C5788" w:rsidRPr="00587E79" w:rsidRDefault="002C5788" w:rsidP="00736E80">
      <w:pPr>
        <w:pStyle w:val="aff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7E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применять этические нормы в общении с другими людьми; применять этикетные нормы в повседневной жизни;</w:t>
      </w:r>
    </w:p>
    <w:p w:rsidR="002C5788" w:rsidRPr="00587E79" w:rsidRDefault="002C5788" w:rsidP="00736E80">
      <w:pPr>
        <w:pStyle w:val="aff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7E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применять понятия «этика», «мораль», «нравственность» для описания и анализа фактического материала; соотносить этические правила, содержащиеся в учебных и литературных текстах, с явлениями и фактами действительности; сопоставлять тексты на основе общих этических идей.</w:t>
      </w:r>
    </w:p>
    <w:p w:rsidR="009E5A20" w:rsidRPr="008F4BED" w:rsidRDefault="002C5788" w:rsidP="008F4BED">
      <w:pPr>
        <w:pStyle w:val="aff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87E7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применять знания о правах ребенка в повседневной жизни; с помощью этических норм регулировать свое поведение; определять для себя перспективы личностного роста.</w:t>
      </w:r>
    </w:p>
    <w:p w:rsidR="008F4BED" w:rsidRDefault="008F4BED" w:rsidP="00BB5812">
      <w:pPr>
        <w:pStyle w:val="2"/>
        <w:ind w:firstLine="0"/>
        <w:rPr>
          <w:color w:val="auto"/>
        </w:rPr>
      </w:pPr>
    </w:p>
    <w:p w:rsidR="00BB5812" w:rsidRPr="009E5A20" w:rsidRDefault="00BB5812" w:rsidP="00BB5812">
      <w:pPr>
        <w:pStyle w:val="2"/>
        <w:ind w:firstLine="0"/>
        <w:rPr>
          <w:color w:val="auto"/>
        </w:rPr>
      </w:pPr>
      <w:r w:rsidRPr="003D72B2">
        <w:rPr>
          <w:color w:val="auto"/>
        </w:rPr>
        <w:t xml:space="preserve">Содержание учебного </w:t>
      </w:r>
      <w:bookmarkEnd w:id="5"/>
      <w:bookmarkEnd w:id="6"/>
      <w:r w:rsidR="009E5A20">
        <w:rPr>
          <w:color w:val="auto"/>
        </w:rPr>
        <w:t>курса</w:t>
      </w:r>
    </w:p>
    <w:p w:rsidR="009E5A20" w:rsidRDefault="009E5A20" w:rsidP="009E5A20">
      <w:pPr>
        <w:ind w:right="22" w:firstLine="567"/>
        <w:jc w:val="both"/>
      </w:pPr>
      <w:r w:rsidRPr="009875F3">
        <w:t xml:space="preserve">В программе курса </w:t>
      </w:r>
      <w:r>
        <w:t xml:space="preserve"> ОДНКНР</w:t>
      </w:r>
      <w:r w:rsidRPr="009875F3">
        <w:t xml:space="preserve"> </w:t>
      </w:r>
      <w:r>
        <w:t xml:space="preserve"> </w:t>
      </w:r>
      <w:r w:rsidRPr="009875F3">
        <w:t xml:space="preserve">представлены следующие содержательные линии: </w:t>
      </w:r>
    </w:p>
    <w:p w:rsidR="009E5A20" w:rsidRDefault="009E5A20" w:rsidP="009E5A20">
      <w:pPr>
        <w:numPr>
          <w:ilvl w:val="0"/>
          <w:numId w:val="10"/>
        </w:numPr>
        <w:ind w:left="0" w:right="22" w:firstLine="567"/>
        <w:jc w:val="both"/>
      </w:pPr>
      <w:r w:rsidRPr="009875F3">
        <w:t>«В</w:t>
      </w:r>
      <w:r>
        <w:t xml:space="preserve"> </w:t>
      </w:r>
      <w:r w:rsidRPr="009875F3">
        <w:t>мире культуры</w:t>
      </w:r>
      <w:r>
        <w:t>»;</w:t>
      </w:r>
    </w:p>
    <w:p w:rsidR="009E5A20" w:rsidRDefault="009E5A20" w:rsidP="009E5A20">
      <w:pPr>
        <w:numPr>
          <w:ilvl w:val="0"/>
          <w:numId w:val="10"/>
        </w:numPr>
        <w:ind w:left="0" w:right="22" w:firstLine="567"/>
        <w:jc w:val="both"/>
      </w:pPr>
      <w:r w:rsidRPr="009875F3">
        <w:t>«Нравственные ценности российского народа»</w:t>
      </w:r>
      <w:r>
        <w:t>;</w:t>
      </w:r>
      <w:r w:rsidRPr="009875F3">
        <w:t xml:space="preserve"> </w:t>
      </w:r>
    </w:p>
    <w:p w:rsidR="009E5A20" w:rsidRDefault="009E5A20" w:rsidP="009E5A20">
      <w:pPr>
        <w:numPr>
          <w:ilvl w:val="0"/>
          <w:numId w:val="10"/>
        </w:numPr>
        <w:ind w:left="0" w:right="22" w:firstLine="567"/>
        <w:jc w:val="both"/>
      </w:pPr>
      <w:r w:rsidRPr="009875F3">
        <w:t>«Религия и культура</w:t>
      </w:r>
      <w:r>
        <w:t>»;</w:t>
      </w:r>
    </w:p>
    <w:p w:rsidR="009E5A20" w:rsidRDefault="009E5A20" w:rsidP="009E5A20">
      <w:pPr>
        <w:numPr>
          <w:ilvl w:val="0"/>
          <w:numId w:val="10"/>
        </w:numPr>
        <w:ind w:left="0" w:right="22" w:firstLine="567"/>
        <w:jc w:val="both"/>
      </w:pPr>
      <w:r w:rsidRPr="009875F3">
        <w:t>«Как сохранить духовные ценности</w:t>
      </w:r>
      <w:r>
        <w:t>»;</w:t>
      </w:r>
    </w:p>
    <w:p w:rsidR="00FE41B7" w:rsidRPr="008F4BED" w:rsidRDefault="009E5A20" w:rsidP="00FE41B7">
      <w:pPr>
        <w:numPr>
          <w:ilvl w:val="0"/>
          <w:numId w:val="10"/>
        </w:numPr>
        <w:ind w:left="0" w:right="22" w:firstLine="567"/>
        <w:jc w:val="both"/>
        <w:rPr>
          <w:b/>
          <w:bCs/>
          <w:sz w:val="23"/>
          <w:szCs w:val="23"/>
        </w:rPr>
      </w:pPr>
      <w:r w:rsidRPr="009875F3">
        <w:t>«Твой духовный мир».</w:t>
      </w:r>
      <w:r w:rsidR="00FE41B7" w:rsidRPr="008F4BED">
        <w:rPr>
          <w:b/>
          <w:bCs/>
          <w:sz w:val="23"/>
          <w:szCs w:val="23"/>
        </w:rPr>
        <w:t xml:space="preserve"> </w:t>
      </w:r>
    </w:p>
    <w:p w:rsidR="00662E55" w:rsidRDefault="00662E55" w:rsidP="00FE41B7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1. В мире культуры 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lastRenderedPageBreak/>
        <w:t>Величие российской культуры</w:t>
      </w:r>
      <w:r>
        <w:rPr>
          <w:sz w:val="23"/>
          <w:szCs w:val="23"/>
        </w:rPr>
        <w:t>. Российская культура – плод усилий разн</w:t>
      </w:r>
      <w:r w:rsidR="00FE41B7">
        <w:rPr>
          <w:sz w:val="23"/>
          <w:szCs w:val="23"/>
        </w:rPr>
        <w:t>ых народов. Де</w:t>
      </w:r>
      <w:r>
        <w:rPr>
          <w:sz w:val="23"/>
          <w:szCs w:val="23"/>
        </w:rPr>
        <w:t xml:space="preserve">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Человек – творец и носитель культуры</w:t>
      </w:r>
      <w:r>
        <w:rPr>
          <w:sz w:val="23"/>
          <w:szCs w:val="23"/>
        </w:rPr>
        <w:t>. Вне ку</w:t>
      </w:r>
      <w:r w:rsidR="00FE41B7">
        <w:rPr>
          <w:sz w:val="23"/>
          <w:szCs w:val="23"/>
        </w:rPr>
        <w:t>льтуры жизнь человека невозмож</w:t>
      </w:r>
      <w:r>
        <w:rPr>
          <w:sz w:val="23"/>
          <w:szCs w:val="23"/>
        </w:rPr>
        <w:t>на. Вклад личности в культуру зависит от ее таланта, спосо</w:t>
      </w:r>
      <w:r w:rsidR="00FE41B7">
        <w:rPr>
          <w:sz w:val="23"/>
          <w:szCs w:val="23"/>
        </w:rPr>
        <w:t>бностей, упорства. Законы нрав</w:t>
      </w:r>
      <w:r>
        <w:rPr>
          <w:sz w:val="23"/>
          <w:szCs w:val="23"/>
        </w:rPr>
        <w:t xml:space="preserve">ственности – часть культуры общества. Источники, создающие нравственные установки. 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2. Нравственные ценности российского народа 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«Береги землю родимую, как мать любимую».</w:t>
      </w:r>
      <w:r>
        <w:rPr>
          <w:sz w:val="23"/>
          <w:szCs w:val="23"/>
        </w:rPr>
        <w:t xml:space="preserve"> Представления</w:t>
      </w:r>
      <w:r w:rsidR="00FE41B7">
        <w:rPr>
          <w:sz w:val="23"/>
          <w:szCs w:val="23"/>
        </w:rPr>
        <w:t xml:space="preserve"> о патриотизме в фольклоре раз</w:t>
      </w:r>
      <w:r>
        <w:rPr>
          <w:sz w:val="23"/>
          <w:szCs w:val="23"/>
        </w:rPr>
        <w:t>ных народов. Герои национального эпоса разных народов (Улып, Сияжар, Боотур, Урал-батыр и др.).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 xml:space="preserve"> Жизнь ратными подвигами полна</w:t>
      </w:r>
      <w:r>
        <w:rPr>
          <w:sz w:val="23"/>
          <w:szCs w:val="23"/>
        </w:rPr>
        <w:t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В труде – красота человека.</w:t>
      </w:r>
      <w:r>
        <w:rPr>
          <w:sz w:val="23"/>
          <w:szCs w:val="23"/>
        </w:rPr>
        <w:t xml:space="preserve"> Тема труда в фольклоре разных народов (сказках, легендах, пословицах). </w:t>
      </w:r>
      <w:r w:rsidRPr="00DC21C1">
        <w:rPr>
          <w:i/>
          <w:sz w:val="23"/>
          <w:szCs w:val="23"/>
        </w:rPr>
        <w:t>«Плод добрых трудов славен…».</w:t>
      </w:r>
      <w:r>
        <w:rPr>
          <w:sz w:val="23"/>
          <w:szCs w:val="23"/>
        </w:rPr>
        <w:t xml:space="preserve"> Буддизм, ислам, христианство о труде и трудолюбии. </w:t>
      </w:r>
    </w:p>
    <w:p w:rsidR="00662E55" w:rsidRDefault="00662E55" w:rsidP="00FE41B7">
      <w:pPr>
        <w:pStyle w:val="Default"/>
        <w:ind w:firstLine="567"/>
        <w:jc w:val="both"/>
        <w:rPr>
          <w:sz w:val="23"/>
          <w:szCs w:val="23"/>
        </w:rPr>
      </w:pPr>
      <w:r w:rsidRPr="00DC21C1">
        <w:rPr>
          <w:i/>
          <w:sz w:val="23"/>
          <w:szCs w:val="23"/>
        </w:rPr>
        <w:t>Люди труда</w:t>
      </w:r>
      <w:r>
        <w:rPr>
          <w:sz w:val="23"/>
          <w:szCs w:val="23"/>
        </w:rPr>
        <w:t>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sz w:val="23"/>
          <w:szCs w:val="23"/>
        </w:rPr>
        <w:t xml:space="preserve"> Бережное отношение к природе</w:t>
      </w:r>
      <w:r>
        <w:rPr>
          <w:sz w:val="23"/>
          <w:szCs w:val="23"/>
        </w:rPr>
        <w:t>. Одушевление природы нашими пред</w:t>
      </w:r>
      <w:r>
        <w:rPr>
          <w:color w:val="auto"/>
          <w:sz w:val="23"/>
          <w:szCs w:val="23"/>
        </w:rPr>
        <w:t>ками. Роль заповедников в сохранении природных объектов. Заповедники на карте России.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 xml:space="preserve"> Семья – хранитель духовных ценностей</w:t>
      </w:r>
      <w:r>
        <w:rPr>
          <w:color w:val="auto"/>
          <w:sz w:val="23"/>
          <w:szCs w:val="23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3. Религия и культура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Роль религии в развитии культуры.</w:t>
      </w:r>
      <w:r>
        <w:rPr>
          <w:color w:val="auto"/>
          <w:sz w:val="23"/>
          <w:szCs w:val="23"/>
        </w:rPr>
        <w:t xml:space="preserve"> Вклад религии в развитие материальной и духовной куль туры общества.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Культурное наследие христианской Руси</w:t>
      </w:r>
      <w:r>
        <w:rPr>
          <w:color w:val="auto"/>
          <w:sz w:val="23"/>
          <w:szCs w:val="23"/>
        </w:rPr>
        <w:t>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 xml:space="preserve"> Культура ислама</w:t>
      </w:r>
      <w:r>
        <w:rPr>
          <w:color w:val="auto"/>
          <w:sz w:val="23"/>
          <w:szCs w:val="23"/>
        </w:rPr>
        <w:t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DC21C1">
        <w:rPr>
          <w:i/>
          <w:color w:val="auto"/>
          <w:sz w:val="23"/>
          <w:szCs w:val="23"/>
        </w:rPr>
        <w:t>Иудаизм и культура</w:t>
      </w:r>
      <w:r>
        <w:rPr>
          <w:color w:val="auto"/>
          <w:sz w:val="23"/>
          <w:szCs w:val="23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 xml:space="preserve"> Культурные традиции буддизма.</w:t>
      </w:r>
      <w:r>
        <w:rPr>
          <w:color w:val="auto"/>
          <w:sz w:val="23"/>
          <w:szCs w:val="23"/>
        </w:rPr>
        <w:t xml:space="preserve">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4. Как сохранить духовные ценности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Забота государства о сохранении духовных ценностей</w:t>
      </w:r>
      <w:r>
        <w:rPr>
          <w:color w:val="auto"/>
          <w:sz w:val="23"/>
          <w:szCs w:val="23"/>
        </w:rPr>
        <w:t xml:space="preserve">. Конституционные гарантии пра- 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C21C1">
        <w:rPr>
          <w:i/>
          <w:color w:val="auto"/>
          <w:sz w:val="23"/>
          <w:szCs w:val="23"/>
        </w:rPr>
        <w:t>Хранить память предков</w:t>
      </w:r>
      <w:r>
        <w:rPr>
          <w:color w:val="auto"/>
          <w:sz w:val="23"/>
          <w:szCs w:val="23"/>
        </w:rPr>
        <w:t xml:space="preserve">. Уважение к труду, обычаям, вере предков. Примеры благотворительности из российской истории. Известные меценаты России. </w:t>
      </w:r>
    </w:p>
    <w:p w:rsidR="00662E55" w:rsidRDefault="00662E55" w:rsidP="00FE41B7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5. Твой духовный мир. </w:t>
      </w:r>
    </w:p>
    <w:p w:rsidR="00662E55" w:rsidRPr="00DC21C1" w:rsidRDefault="00662E55" w:rsidP="00FE41B7">
      <w:pPr>
        <w:ind w:firstLine="567"/>
        <w:jc w:val="both"/>
      </w:pPr>
      <w:r w:rsidRPr="00DC21C1">
        <w:rPr>
          <w:i/>
          <w:sz w:val="23"/>
          <w:szCs w:val="23"/>
        </w:rPr>
        <w:t>Что составляет твой духовный мир</w:t>
      </w:r>
      <w:r w:rsidRPr="00DC21C1">
        <w:rPr>
          <w:sz w:val="23"/>
          <w:szCs w:val="23"/>
        </w:rPr>
        <w:t>. Образованность человека, его интересы, увлечения, симпатии, радости, нравственные качества личности –составляющие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662E55" w:rsidRPr="00224A31" w:rsidRDefault="00662E55" w:rsidP="00662E55">
      <w:pPr>
        <w:ind w:left="1287"/>
        <w:jc w:val="both"/>
        <w:rPr>
          <w:rStyle w:val="dash0410005f0431005f0437005f0430005f0446005f0020005f0441005f043f005f0438005f0441005f043a005f0430005f005fchar1char1"/>
        </w:rPr>
      </w:pPr>
    </w:p>
    <w:p w:rsidR="008C01B3" w:rsidRDefault="008C01B3" w:rsidP="00EB1F72">
      <w:pPr>
        <w:pStyle w:val="2"/>
        <w:rPr>
          <w:color w:val="auto"/>
        </w:rPr>
      </w:pPr>
      <w:r w:rsidRPr="008C01B3">
        <w:rPr>
          <w:color w:val="auto"/>
        </w:rPr>
        <w:t xml:space="preserve">Тематическое планирование с указанием количества часов, </w:t>
      </w:r>
    </w:p>
    <w:p w:rsidR="008C01B3" w:rsidRPr="008C01B3" w:rsidRDefault="008C01B3" w:rsidP="00EB1F72">
      <w:pPr>
        <w:pStyle w:val="2"/>
        <w:rPr>
          <w:color w:val="auto"/>
        </w:rPr>
      </w:pPr>
      <w:r w:rsidRPr="008C01B3">
        <w:rPr>
          <w:color w:val="auto"/>
        </w:rPr>
        <w:t xml:space="preserve">отводимых на освоение каждой темы </w:t>
      </w:r>
    </w:p>
    <w:p w:rsidR="00120C18" w:rsidRPr="00120C18" w:rsidRDefault="00EB1F72" w:rsidP="00662E55">
      <w:pPr>
        <w:pStyle w:val="2"/>
        <w:rPr>
          <w:color w:val="FF0000"/>
        </w:rPr>
      </w:pPr>
      <w:r w:rsidRPr="003D72B2">
        <w:rPr>
          <w:color w:val="auto"/>
        </w:rPr>
        <w:t xml:space="preserve">5 </w:t>
      </w:r>
      <w:r w:rsidR="00924071">
        <w:rPr>
          <w:color w:val="auto"/>
        </w:rPr>
        <w:t>классе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608"/>
        <w:gridCol w:w="2126"/>
        <w:gridCol w:w="2410"/>
      </w:tblGrid>
      <w:tr w:rsidR="008F4BED" w:rsidTr="008F4BED">
        <w:tc>
          <w:tcPr>
            <w:tcW w:w="753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 w:rsidRPr="009A4CA6">
              <w:rPr>
                <w:color w:val="auto"/>
              </w:rPr>
              <w:t>№</w:t>
            </w:r>
          </w:p>
        </w:tc>
        <w:tc>
          <w:tcPr>
            <w:tcW w:w="3608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 w:rsidRPr="009A4CA6">
              <w:rPr>
                <w:color w:val="auto"/>
              </w:rPr>
              <w:t>Темы разделов</w:t>
            </w:r>
          </w:p>
        </w:tc>
        <w:tc>
          <w:tcPr>
            <w:tcW w:w="2126" w:type="dxa"/>
            <w:shd w:val="clear" w:color="auto" w:fill="auto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Вариант1</w:t>
            </w:r>
          </w:p>
          <w:p w:rsidR="008F4BED" w:rsidRPr="008F4BED" w:rsidRDefault="008F4BED" w:rsidP="008F4BED">
            <w:r>
              <w:t>(0,5 ч)</w:t>
            </w:r>
          </w:p>
        </w:tc>
        <w:tc>
          <w:tcPr>
            <w:tcW w:w="2410" w:type="dxa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Вариант 2</w:t>
            </w:r>
          </w:p>
          <w:p w:rsidR="008F4BED" w:rsidRPr="008F4BED" w:rsidRDefault="008F4BED" w:rsidP="008F4BED">
            <w:r>
              <w:t xml:space="preserve">         (1 час)</w:t>
            </w:r>
          </w:p>
        </w:tc>
      </w:tr>
      <w:tr w:rsidR="008F4BED" w:rsidTr="008F4BED">
        <w:tc>
          <w:tcPr>
            <w:tcW w:w="753" w:type="dxa"/>
            <w:shd w:val="clear" w:color="auto" w:fill="auto"/>
          </w:tcPr>
          <w:p w:rsidR="008F4BED" w:rsidRPr="009A4CA6" w:rsidRDefault="008F4BED" w:rsidP="00736E80">
            <w:pPr>
              <w:pStyle w:val="2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3608" w:type="dxa"/>
            <w:shd w:val="clear" w:color="auto" w:fill="auto"/>
          </w:tcPr>
          <w:p w:rsidR="008F4BED" w:rsidRPr="00662E55" w:rsidRDefault="008F4BED" w:rsidP="00662E55">
            <w:pPr>
              <w:pStyle w:val="2"/>
              <w:ind w:firstLine="0"/>
              <w:jc w:val="both"/>
              <w:rPr>
                <w:b w:val="0"/>
                <w:color w:val="auto"/>
              </w:rPr>
            </w:pPr>
            <w:r w:rsidRPr="00662E55">
              <w:rPr>
                <w:b w:val="0"/>
                <w:color w:val="auto"/>
              </w:rPr>
              <w:t>В мире культуры</w:t>
            </w:r>
          </w:p>
        </w:tc>
        <w:tc>
          <w:tcPr>
            <w:tcW w:w="2126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410" w:type="dxa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8F4BED" w:rsidTr="008F4BED">
        <w:tc>
          <w:tcPr>
            <w:tcW w:w="753" w:type="dxa"/>
            <w:shd w:val="clear" w:color="auto" w:fill="auto"/>
          </w:tcPr>
          <w:p w:rsidR="008F4BED" w:rsidRPr="009A4CA6" w:rsidRDefault="008F4BED" w:rsidP="00736E80">
            <w:pPr>
              <w:pStyle w:val="2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3608" w:type="dxa"/>
            <w:shd w:val="clear" w:color="auto" w:fill="auto"/>
          </w:tcPr>
          <w:p w:rsidR="008F4BED" w:rsidRPr="00662E55" w:rsidRDefault="008F4BED" w:rsidP="00662E55">
            <w:pPr>
              <w:pStyle w:val="2"/>
              <w:ind w:firstLine="0"/>
              <w:jc w:val="both"/>
              <w:rPr>
                <w:b w:val="0"/>
                <w:color w:val="auto"/>
              </w:rPr>
            </w:pPr>
            <w:r w:rsidRPr="00662E55">
              <w:rPr>
                <w:b w:val="0"/>
                <w:color w:val="auto"/>
              </w:rPr>
              <w:t>Нравственные ценности российского народа</w:t>
            </w:r>
          </w:p>
        </w:tc>
        <w:tc>
          <w:tcPr>
            <w:tcW w:w="2126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410" w:type="dxa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8F4BED" w:rsidTr="008F4BED">
        <w:tc>
          <w:tcPr>
            <w:tcW w:w="753" w:type="dxa"/>
            <w:shd w:val="clear" w:color="auto" w:fill="auto"/>
          </w:tcPr>
          <w:p w:rsidR="008F4BED" w:rsidRPr="009A4CA6" w:rsidRDefault="008F4BED" w:rsidP="00736E80">
            <w:pPr>
              <w:pStyle w:val="2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3608" w:type="dxa"/>
            <w:shd w:val="clear" w:color="auto" w:fill="auto"/>
          </w:tcPr>
          <w:p w:rsidR="008F4BED" w:rsidRPr="00662E55" w:rsidRDefault="008F4BED" w:rsidP="00662E55">
            <w:pPr>
              <w:pStyle w:val="2"/>
              <w:ind w:firstLine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Религия и культура</w:t>
            </w:r>
          </w:p>
        </w:tc>
        <w:tc>
          <w:tcPr>
            <w:tcW w:w="2126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410" w:type="dxa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8F4BED" w:rsidTr="008F4BED">
        <w:tc>
          <w:tcPr>
            <w:tcW w:w="753" w:type="dxa"/>
            <w:shd w:val="clear" w:color="auto" w:fill="auto"/>
          </w:tcPr>
          <w:p w:rsidR="008F4BED" w:rsidRPr="009A4CA6" w:rsidRDefault="008F4BED" w:rsidP="00736E80">
            <w:pPr>
              <w:pStyle w:val="2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3608" w:type="dxa"/>
            <w:shd w:val="clear" w:color="auto" w:fill="auto"/>
          </w:tcPr>
          <w:p w:rsidR="008F4BED" w:rsidRPr="00662E55" w:rsidRDefault="008F4BED" w:rsidP="00662E55">
            <w:pPr>
              <w:pStyle w:val="2"/>
              <w:ind w:firstLine="0"/>
              <w:jc w:val="both"/>
              <w:rPr>
                <w:b w:val="0"/>
                <w:color w:val="auto"/>
              </w:rPr>
            </w:pPr>
            <w:r w:rsidRPr="00662E55">
              <w:rPr>
                <w:b w:val="0"/>
                <w:color w:val="auto"/>
              </w:rPr>
              <w:t>Как сохранить духовные ценности</w:t>
            </w:r>
          </w:p>
        </w:tc>
        <w:tc>
          <w:tcPr>
            <w:tcW w:w="2126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410" w:type="dxa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8F4BED" w:rsidTr="008F4BED">
        <w:tc>
          <w:tcPr>
            <w:tcW w:w="753" w:type="dxa"/>
            <w:shd w:val="clear" w:color="auto" w:fill="auto"/>
          </w:tcPr>
          <w:p w:rsidR="008F4BED" w:rsidRPr="009A4CA6" w:rsidRDefault="008F4BED" w:rsidP="00736E80">
            <w:pPr>
              <w:pStyle w:val="2"/>
              <w:numPr>
                <w:ilvl w:val="0"/>
                <w:numId w:val="8"/>
              </w:numPr>
              <w:rPr>
                <w:color w:val="auto"/>
              </w:rPr>
            </w:pPr>
          </w:p>
        </w:tc>
        <w:tc>
          <w:tcPr>
            <w:tcW w:w="3608" w:type="dxa"/>
            <w:shd w:val="clear" w:color="auto" w:fill="auto"/>
          </w:tcPr>
          <w:p w:rsidR="008F4BED" w:rsidRPr="00662E55" w:rsidRDefault="008F4BED" w:rsidP="00662E55">
            <w:pPr>
              <w:pStyle w:val="2"/>
              <w:ind w:firstLine="0"/>
              <w:jc w:val="both"/>
              <w:rPr>
                <w:b w:val="0"/>
                <w:color w:val="auto"/>
              </w:rPr>
            </w:pPr>
            <w:r w:rsidRPr="00662E55">
              <w:rPr>
                <w:b w:val="0"/>
                <w:color w:val="auto"/>
              </w:rPr>
              <w:t>Твой духовный мир</w:t>
            </w:r>
          </w:p>
        </w:tc>
        <w:tc>
          <w:tcPr>
            <w:tcW w:w="2126" w:type="dxa"/>
            <w:shd w:val="clear" w:color="auto" w:fill="auto"/>
          </w:tcPr>
          <w:p w:rsidR="008F4BED" w:rsidRPr="009A4CA6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410" w:type="dxa"/>
          </w:tcPr>
          <w:p w:rsidR="008F4BED" w:rsidRDefault="008F4BED" w:rsidP="00924071">
            <w:pPr>
              <w:pStyle w:val="2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924071" w:rsidRDefault="00924071" w:rsidP="004021FC"/>
    <w:p w:rsidR="0096055B" w:rsidRDefault="0096055B" w:rsidP="004021FC"/>
    <w:p w:rsidR="00FE41B7" w:rsidRDefault="00FE41B7" w:rsidP="004021FC"/>
    <w:p w:rsidR="0096055B" w:rsidRDefault="0096055B" w:rsidP="004021FC"/>
    <w:p w:rsidR="0096055B" w:rsidRDefault="0096055B" w:rsidP="004021FC"/>
    <w:p w:rsidR="00924071" w:rsidRDefault="00924071" w:rsidP="004021FC"/>
    <w:sectPr w:rsidR="00924071" w:rsidSect="00DA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E1" w:rsidRDefault="004145E1" w:rsidP="00014F18">
      <w:r>
        <w:separator/>
      </w:r>
    </w:p>
  </w:endnote>
  <w:endnote w:type="continuationSeparator" w:id="0">
    <w:p w:rsidR="004145E1" w:rsidRDefault="004145E1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E1" w:rsidRDefault="004145E1" w:rsidP="00014F18">
      <w:r>
        <w:separator/>
      </w:r>
    </w:p>
  </w:footnote>
  <w:footnote w:type="continuationSeparator" w:id="0">
    <w:p w:rsidR="004145E1" w:rsidRDefault="004145E1" w:rsidP="000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4A"/>
    <w:multiLevelType w:val="hybridMultilevel"/>
    <w:tmpl w:val="A850A2A8"/>
    <w:lvl w:ilvl="0" w:tplc="DF6CC596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879D5"/>
    <w:multiLevelType w:val="hybridMultilevel"/>
    <w:tmpl w:val="6480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2E5"/>
    <w:multiLevelType w:val="hybridMultilevel"/>
    <w:tmpl w:val="061A539C"/>
    <w:lvl w:ilvl="0" w:tplc="FFBA2F5E">
      <w:start w:val="1"/>
      <w:numFmt w:val="bullet"/>
      <w:lvlText w:val=""/>
      <w:lvlJc w:val="left"/>
      <w:pPr>
        <w:ind w:left="163" w:hanging="286"/>
      </w:pPr>
      <w:rPr>
        <w:rFonts w:ascii="Symbol" w:eastAsia="Symbol" w:hAnsi="Symbol" w:hint="default"/>
        <w:w w:val="100"/>
        <w:sz w:val="20"/>
        <w:szCs w:val="20"/>
      </w:rPr>
    </w:lvl>
    <w:lvl w:ilvl="1" w:tplc="1A3E0604">
      <w:start w:val="1"/>
      <w:numFmt w:val="bullet"/>
      <w:lvlText w:val="•"/>
      <w:lvlJc w:val="left"/>
      <w:pPr>
        <w:ind w:left="1120" w:hanging="286"/>
      </w:pPr>
      <w:rPr>
        <w:rFonts w:hint="default"/>
      </w:rPr>
    </w:lvl>
    <w:lvl w:ilvl="2" w:tplc="098819BA">
      <w:start w:val="1"/>
      <w:numFmt w:val="bullet"/>
      <w:lvlText w:val="•"/>
      <w:lvlJc w:val="left"/>
      <w:pPr>
        <w:ind w:left="2081" w:hanging="286"/>
      </w:pPr>
      <w:rPr>
        <w:rFonts w:hint="default"/>
      </w:rPr>
    </w:lvl>
    <w:lvl w:ilvl="3" w:tplc="66E24E3A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819EF3B6">
      <w:start w:val="1"/>
      <w:numFmt w:val="bullet"/>
      <w:lvlText w:val="•"/>
      <w:lvlJc w:val="left"/>
      <w:pPr>
        <w:ind w:left="4002" w:hanging="286"/>
      </w:pPr>
      <w:rPr>
        <w:rFonts w:hint="default"/>
      </w:rPr>
    </w:lvl>
    <w:lvl w:ilvl="5" w:tplc="4AAE7B30">
      <w:start w:val="1"/>
      <w:numFmt w:val="bullet"/>
      <w:lvlText w:val="•"/>
      <w:lvlJc w:val="left"/>
      <w:pPr>
        <w:ind w:left="4963" w:hanging="286"/>
      </w:pPr>
      <w:rPr>
        <w:rFonts w:hint="default"/>
      </w:rPr>
    </w:lvl>
    <w:lvl w:ilvl="6" w:tplc="79006A24">
      <w:start w:val="1"/>
      <w:numFmt w:val="bullet"/>
      <w:lvlText w:val="•"/>
      <w:lvlJc w:val="left"/>
      <w:pPr>
        <w:ind w:left="5923" w:hanging="286"/>
      </w:pPr>
      <w:rPr>
        <w:rFonts w:hint="default"/>
      </w:rPr>
    </w:lvl>
    <w:lvl w:ilvl="7" w:tplc="719E5C72">
      <w:start w:val="1"/>
      <w:numFmt w:val="bullet"/>
      <w:lvlText w:val="•"/>
      <w:lvlJc w:val="left"/>
      <w:pPr>
        <w:ind w:left="6884" w:hanging="286"/>
      </w:pPr>
      <w:rPr>
        <w:rFonts w:hint="default"/>
      </w:rPr>
    </w:lvl>
    <w:lvl w:ilvl="8" w:tplc="04660AA2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3" w15:restartNumberingAfterBreak="0">
    <w:nsid w:val="27970FBF"/>
    <w:multiLevelType w:val="hybridMultilevel"/>
    <w:tmpl w:val="8704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40AF"/>
    <w:multiLevelType w:val="hybridMultilevel"/>
    <w:tmpl w:val="146E0520"/>
    <w:lvl w:ilvl="0" w:tplc="1D20C1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E96C94"/>
    <w:multiLevelType w:val="hybridMultilevel"/>
    <w:tmpl w:val="52E8F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031718"/>
    <w:multiLevelType w:val="hybridMultilevel"/>
    <w:tmpl w:val="A216A8AC"/>
    <w:lvl w:ilvl="0" w:tplc="63D2E9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12858"/>
    <w:multiLevelType w:val="hybridMultilevel"/>
    <w:tmpl w:val="02EA43C6"/>
    <w:lvl w:ilvl="0" w:tplc="63D2E99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3C0E3C"/>
    <w:multiLevelType w:val="hybridMultilevel"/>
    <w:tmpl w:val="6D04A6C8"/>
    <w:lvl w:ilvl="0" w:tplc="DF6CC596">
      <w:start w:val="1"/>
      <w:numFmt w:val="bullet"/>
      <w:lvlText w:val=""/>
      <w:lvlJc w:val="left"/>
      <w:pPr>
        <w:ind w:left="163" w:hanging="286"/>
      </w:pPr>
      <w:rPr>
        <w:rFonts w:ascii="Symbol" w:eastAsia="Symbol" w:hAnsi="Symbol" w:hint="default"/>
        <w:w w:val="100"/>
        <w:sz w:val="28"/>
        <w:szCs w:val="28"/>
      </w:rPr>
    </w:lvl>
    <w:lvl w:ilvl="1" w:tplc="AE8CA4E4">
      <w:start w:val="1"/>
      <w:numFmt w:val="bullet"/>
      <w:lvlText w:val="•"/>
      <w:lvlJc w:val="left"/>
      <w:pPr>
        <w:ind w:left="1120" w:hanging="286"/>
      </w:pPr>
      <w:rPr>
        <w:rFonts w:hint="default"/>
      </w:rPr>
    </w:lvl>
    <w:lvl w:ilvl="2" w:tplc="6728D596">
      <w:start w:val="1"/>
      <w:numFmt w:val="bullet"/>
      <w:lvlText w:val="•"/>
      <w:lvlJc w:val="left"/>
      <w:pPr>
        <w:ind w:left="2081" w:hanging="286"/>
      </w:pPr>
      <w:rPr>
        <w:rFonts w:hint="default"/>
      </w:rPr>
    </w:lvl>
    <w:lvl w:ilvl="3" w:tplc="7AD0F87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71D6AA04">
      <w:start w:val="1"/>
      <w:numFmt w:val="bullet"/>
      <w:lvlText w:val="•"/>
      <w:lvlJc w:val="left"/>
      <w:pPr>
        <w:ind w:left="4002" w:hanging="286"/>
      </w:pPr>
      <w:rPr>
        <w:rFonts w:hint="default"/>
      </w:rPr>
    </w:lvl>
    <w:lvl w:ilvl="5" w:tplc="CAA0E116">
      <w:start w:val="1"/>
      <w:numFmt w:val="bullet"/>
      <w:lvlText w:val="•"/>
      <w:lvlJc w:val="left"/>
      <w:pPr>
        <w:ind w:left="4963" w:hanging="286"/>
      </w:pPr>
      <w:rPr>
        <w:rFonts w:hint="default"/>
      </w:rPr>
    </w:lvl>
    <w:lvl w:ilvl="6" w:tplc="B762AA5C">
      <w:start w:val="1"/>
      <w:numFmt w:val="bullet"/>
      <w:lvlText w:val="•"/>
      <w:lvlJc w:val="left"/>
      <w:pPr>
        <w:ind w:left="5923" w:hanging="286"/>
      </w:pPr>
      <w:rPr>
        <w:rFonts w:hint="default"/>
      </w:rPr>
    </w:lvl>
    <w:lvl w:ilvl="7" w:tplc="F5C2D020">
      <w:start w:val="1"/>
      <w:numFmt w:val="bullet"/>
      <w:lvlText w:val="•"/>
      <w:lvlJc w:val="left"/>
      <w:pPr>
        <w:ind w:left="6884" w:hanging="286"/>
      </w:pPr>
      <w:rPr>
        <w:rFonts w:hint="default"/>
      </w:rPr>
    </w:lvl>
    <w:lvl w:ilvl="8" w:tplc="EE4684D0">
      <w:start w:val="1"/>
      <w:numFmt w:val="bullet"/>
      <w:lvlText w:val="•"/>
      <w:lvlJc w:val="left"/>
      <w:pPr>
        <w:ind w:left="7845" w:hanging="286"/>
      </w:pPr>
      <w:rPr>
        <w:rFonts w:hint="default"/>
      </w:rPr>
    </w:lvl>
  </w:abstractNum>
  <w:abstractNum w:abstractNumId="9" w15:restartNumberingAfterBreak="0">
    <w:nsid w:val="67130039"/>
    <w:multiLevelType w:val="hybridMultilevel"/>
    <w:tmpl w:val="5562E0B0"/>
    <w:lvl w:ilvl="0" w:tplc="DF6CC596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D70EA6"/>
    <w:multiLevelType w:val="hybridMultilevel"/>
    <w:tmpl w:val="4E32536E"/>
    <w:lvl w:ilvl="0" w:tplc="67AE062E">
      <w:start w:val="1"/>
      <w:numFmt w:val="decimal"/>
      <w:lvlText w:val="%1."/>
      <w:lvlJc w:val="left"/>
      <w:pPr>
        <w:ind w:left="163" w:hanging="425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19DA4978">
      <w:start w:val="1"/>
      <w:numFmt w:val="bullet"/>
      <w:lvlText w:val=""/>
      <w:lvlJc w:val="left"/>
      <w:pPr>
        <w:ind w:left="1591" w:hanging="360"/>
      </w:pPr>
      <w:rPr>
        <w:rFonts w:ascii="Symbol" w:eastAsia="Symbol" w:hAnsi="Symbol" w:hint="default"/>
        <w:w w:val="100"/>
        <w:sz w:val="20"/>
        <w:szCs w:val="20"/>
      </w:rPr>
    </w:lvl>
    <w:lvl w:ilvl="2" w:tplc="05E2F0D6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FA2400D6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50040EF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E8AA635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2E2A797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467C90B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4B126EE2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18"/>
    <w:rsid w:val="00000F08"/>
    <w:rsid w:val="00003E20"/>
    <w:rsid w:val="000060B7"/>
    <w:rsid w:val="00014F18"/>
    <w:rsid w:val="00020D31"/>
    <w:rsid w:val="00033266"/>
    <w:rsid w:val="0003422E"/>
    <w:rsid w:val="00035D10"/>
    <w:rsid w:val="00036DC4"/>
    <w:rsid w:val="00046487"/>
    <w:rsid w:val="00047617"/>
    <w:rsid w:val="00047AA6"/>
    <w:rsid w:val="0005699E"/>
    <w:rsid w:val="00060DD9"/>
    <w:rsid w:val="00061EE7"/>
    <w:rsid w:val="00072A17"/>
    <w:rsid w:val="00072ADB"/>
    <w:rsid w:val="0007363F"/>
    <w:rsid w:val="00076D59"/>
    <w:rsid w:val="00081B94"/>
    <w:rsid w:val="00083F41"/>
    <w:rsid w:val="0008639C"/>
    <w:rsid w:val="00093A14"/>
    <w:rsid w:val="00097E79"/>
    <w:rsid w:val="000A1FCC"/>
    <w:rsid w:val="000A2A6D"/>
    <w:rsid w:val="000B396E"/>
    <w:rsid w:val="000B49AB"/>
    <w:rsid w:val="000C4646"/>
    <w:rsid w:val="000C4E57"/>
    <w:rsid w:val="000C7075"/>
    <w:rsid w:val="000D6472"/>
    <w:rsid w:val="000E51D4"/>
    <w:rsid w:val="000F27BE"/>
    <w:rsid w:val="000F7D13"/>
    <w:rsid w:val="00102A27"/>
    <w:rsid w:val="0011287E"/>
    <w:rsid w:val="00112C26"/>
    <w:rsid w:val="00120C18"/>
    <w:rsid w:val="001351DA"/>
    <w:rsid w:val="00145F1B"/>
    <w:rsid w:val="00146981"/>
    <w:rsid w:val="00150936"/>
    <w:rsid w:val="0016570A"/>
    <w:rsid w:val="001669FA"/>
    <w:rsid w:val="001725DD"/>
    <w:rsid w:val="00174FF2"/>
    <w:rsid w:val="00181A3F"/>
    <w:rsid w:val="001824E4"/>
    <w:rsid w:val="00186DBA"/>
    <w:rsid w:val="00187AB8"/>
    <w:rsid w:val="0019188B"/>
    <w:rsid w:val="00191EF6"/>
    <w:rsid w:val="001A4536"/>
    <w:rsid w:val="001B2AA5"/>
    <w:rsid w:val="001B3E00"/>
    <w:rsid w:val="001B6C2B"/>
    <w:rsid w:val="001D360B"/>
    <w:rsid w:val="001E0AB9"/>
    <w:rsid w:val="001E3248"/>
    <w:rsid w:val="001E4E60"/>
    <w:rsid w:val="002127EF"/>
    <w:rsid w:val="00222325"/>
    <w:rsid w:val="00223A0D"/>
    <w:rsid w:val="00224A31"/>
    <w:rsid w:val="00226EC2"/>
    <w:rsid w:val="0023248A"/>
    <w:rsid w:val="00234287"/>
    <w:rsid w:val="0023556C"/>
    <w:rsid w:val="00245725"/>
    <w:rsid w:val="002562A1"/>
    <w:rsid w:val="002631C6"/>
    <w:rsid w:val="0026328B"/>
    <w:rsid w:val="00265FA7"/>
    <w:rsid w:val="00272C3B"/>
    <w:rsid w:val="0028282F"/>
    <w:rsid w:val="002847DD"/>
    <w:rsid w:val="00286515"/>
    <w:rsid w:val="00287161"/>
    <w:rsid w:val="002901CE"/>
    <w:rsid w:val="002907C6"/>
    <w:rsid w:val="002917E4"/>
    <w:rsid w:val="00296F0A"/>
    <w:rsid w:val="002A1EF7"/>
    <w:rsid w:val="002B087A"/>
    <w:rsid w:val="002B3D56"/>
    <w:rsid w:val="002B6296"/>
    <w:rsid w:val="002C5788"/>
    <w:rsid w:val="002C6965"/>
    <w:rsid w:val="002D0868"/>
    <w:rsid w:val="002D612E"/>
    <w:rsid w:val="002E5911"/>
    <w:rsid w:val="00301484"/>
    <w:rsid w:val="00305FD9"/>
    <w:rsid w:val="003126EC"/>
    <w:rsid w:val="00315B52"/>
    <w:rsid w:val="00350658"/>
    <w:rsid w:val="00356EB9"/>
    <w:rsid w:val="00360913"/>
    <w:rsid w:val="003724D5"/>
    <w:rsid w:val="00375F3E"/>
    <w:rsid w:val="00384558"/>
    <w:rsid w:val="0038597E"/>
    <w:rsid w:val="003962C0"/>
    <w:rsid w:val="0039665D"/>
    <w:rsid w:val="00397D38"/>
    <w:rsid w:val="003C7DC4"/>
    <w:rsid w:val="003D13D6"/>
    <w:rsid w:val="003D5926"/>
    <w:rsid w:val="003D72B2"/>
    <w:rsid w:val="003F19E8"/>
    <w:rsid w:val="004021FC"/>
    <w:rsid w:val="00412F75"/>
    <w:rsid w:val="00413DE0"/>
    <w:rsid w:val="00413FD9"/>
    <w:rsid w:val="004145E1"/>
    <w:rsid w:val="004147CF"/>
    <w:rsid w:val="00414E0F"/>
    <w:rsid w:val="00430FE8"/>
    <w:rsid w:val="00435A31"/>
    <w:rsid w:val="00445CF1"/>
    <w:rsid w:val="00466127"/>
    <w:rsid w:val="00493A46"/>
    <w:rsid w:val="004978BF"/>
    <w:rsid w:val="004A0A29"/>
    <w:rsid w:val="004A76FA"/>
    <w:rsid w:val="004C153C"/>
    <w:rsid w:val="004D3D15"/>
    <w:rsid w:val="004E089E"/>
    <w:rsid w:val="004E7A80"/>
    <w:rsid w:val="004F0C7A"/>
    <w:rsid w:val="004F73E2"/>
    <w:rsid w:val="00501427"/>
    <w:rsid w:val="0051709B"/>
    <w:rsid w:val="005431B7"/>
    <w:rsid w:val="005568CF"/>
    <w:rsid w:val="005669DA"/>
    <w:rsid w:val="005726E4"/>
    <w:rsid w:val="00576A07"/>
    <w:rsid w:val="0058293A"/>
    <w:rsid w:val="0058323C"/>
    <w:rsid w:val="00583816"/>
    <w:rsid w:val="005A453C"/>
    <w:rsid w:val="005B183A"/>
    <w:rsid w:val="005B485E"/>
    <w:rsid w:val="005C301A"/>
    <w:rsid w:val="005C324F"/>
    <w:rsid w:val="005C4036"/>
    <w:rsid w:val="005E1147"/>
    <w:rsid w:val="005E56A8"/>
    <w:rsid w:val="005F407D"/>
    <w:rsid w:val="00600BB8"/>
    <w:rsid w:val="00611D8E"/>
    <w:rsid w:val="0061240C"/>
    <w:rsid w:val="0061459A"/>
    <w:rsid w:val="006157CB"/>
    <w:rsid w:val="00617596"/>
    <w:rsid w:val="006246A4"/>
    <w:rsid w:val="00632467"/>
    <w:rsid w:val="00635365"/>
    <w:rsid w:val="00640198"/>
    <w:rsid w:val="0064440B"/>
    <w:rsid w:val="0064755C"/>
    <w:rsid w:val="00654B79"/>
    <w:rsid w:val="00662E55"/>
    <w:rsid w:val="00667FDC"/>
    <w:rsid w:val="00676903"/>
    <w:rsid w:val="006775CE"/>
    <w:rsid w:val="00681047"/>
    <w:rsid w:val="006940F8"/>
    <w:rsid w:val="00696E33"/>
    <w:rsid w:val="006A1CB3"/>
    <w:rsid w:val="006A7348"/>
    <w:rsid w:val="006B3933"/>
    <w:rsid w:val="006B53E2"/>
    <w:rsid w:val="006E3D5C"/>
    <w:rsid w:val="006F539E"/>
    <w:rsid w:val="007158BE"/>
    <w:rsid w:val="007200A9"/>
    <w:rsid w:val="00736E80"/>
    <w:rsid w:val="00740802"/>
    <w:rsid w:val="007413CC"/>
    <w:rsid w:val="00746A16"/>
    <w:rsid w:val="00760F1A"/>
    <w:rsid w:val="00770687"/>
    <w:rsid w:val="0077657A"/>
    <w:rsid w:val="00790DC0"/>
    <w:rsid w:val="00797ADD"/>
    <w:rsid w:val="007D2F4D"/>
    <w:rsid w:val="007D434E"/>
    <w:rsid w:val="007E4260"/>
    <w:rsid w:val="007F113E"/>
    <w:rsid w:val="007F3359"/>
    <w:rsid w:val="0080744C"/>
    <w:rsid w:val="00807A03"/>
    <w:rsid w:val="00814D76"/>
    <w:rsid w:val="0082513F"/>
    <w:rsid w:val="0082704E"/>
    <w:rsid w:val="0083534D"/>
    <w:rsid w:val="00836B6B"/>
    <w:rsid w:val="00843BB4"/>
    <w:rsid w:val="00843D13"/>
    <w:rsid w:val="008541AD"/>
    <w:rsid w:val="00861167"/>
    <w:rsid w:val="00864C68"/>
    <w:rsid w:val="0086655B"/>
    <w:rsid w:val="00877F4E"/>
    <w:rsid w:val="00891824"/>
    <w:rsid w:val="00893A12"/>
    <w:rsid w:val="0089444C"/>
    <w:rsid w:val="008957E3"/>
    <w:rsid w:val="008B05DD"/>
    <w:rsid w:val="008B4D89"/>
    <w:rsid w:val="008C01B3"/>
    <w:rsid w:val="008C0C06"/>
    <w:rsid w:val="008C1DCE"/>
    <w:rsid w:val="008C1FE7"/>
    <w:rsid w:val="008C5F76"/>
    <w:rsid w:val="008F4BED"/>
    <w:rsid w:val="008F798F"/>
    <w:rsid w:val="0090743F"/>
    <w:rsid w:val="00924071"/>
    <w:rsid w:val="00931675"/>
    <w:rsid w:val="00933CF6"/>
    <w:rsid w:val="00955823"/>
    <w:rsid w:val="00956048"/>
    <w:rsid w:val="0096055B"/>
    <w:rsid w:val="00960DEA"/>
    <w:rsid w:val="00966A07"/>
    <w:rsid w:val="00966B6C"/>
    <w:rsid w:val="00967655"/>
    <w:rsid w:val="009849B1"/>
    <w:rsid w:val="009875F3"/>
    <w:rsid w:val="00992509"/>
    <w:rsid w:val="009943C2"/>
    <w:rsid w:val="009A1D86"/>
    <w:rsid w:val="009A4CA6"/>
    <w:rsid w:val="009B37EC"/>
    <w:rsid w:val="009C32CB"/>
    <w:rsid w:val="009C5FB6"/>
    <w:rsid w:val="009D4FFB"/>
    <w:rsid w:val="009E5A20"/>
    <w:rsid w:val="009F3594"/>
    <w:rsid w:val="009F44C6"/>
    <w:rsid w:val="009F704F"/>
    <w:rsid w:val="00A103B8"/>
    <w:rsid w:val="00A11066"/>
    <w:rsid w:val="00A12E80"/>
    <w:rsid w:val="00A15AB9"/>
    <w:rsid w:val="00A20B72"/>
    <w:rsid w:val="00A25943"/>
    <w:rsid w:val="00A41B3A"/>
    <w:rsid w:val="00A423BD"/>
    <w:rsid w:val="00A47879"/>
    <w:rsid w:val="00A47C6E"/>
    <w:rsid w:val="00A52C0D"/>
    <w:rsid w:val="00A533C5"/>
    <w:rsid w:val="00A652E9"/>
    <w:rsid w:val="00A73B9C"/>
    <w:rsid w:val="00A74C84"/>
    <w:rsid w:val="00A76FC7"/>
    <w:rsid w:val="00A85B94"/>
    <w:rsid w:val="00A85E0C"/>
    <w:rsid w:val="00AA67F6"/>
    <w:rsid w:val="00AA79E8"/>
    <w:rsid w:val="00AC0DAD"/>
    <w:rsid w:val="00AC1455"/>
    <w:rsid w:val="00AC2836"/>
    <w:rsid w:val="00AC4A8C"/>
    <w:rsid w:val="00AC78CB"/>
    <w:rsid w:val="00AD0B9A"/>
    <w:rsid w:val="00AD18C2"/>
    <w:rsid w:val="00AF0F42"/>
    <w:rsid w:val="00B06076"/>
    <w:rsid w:val="00B51BD1"/>
    <w:rsid w:val="00B52602"/>
    <w:rsid w:val="00B56EFF"/>
    <w:rsid w:val="00B70B18"/>
    <w:rsid w:val="00B7296C"/>
    <w:rsid w:val="00B87212"/>
    <w:rsid w:val="00B90167"/>
    <w:rsid w:val="00B9578E"/>
    <w:rsid w:val="00B96250"/>
    <w:rsid w:val="00B96978"/>
    <w:rsid w:val="00BB370B"/>
    <w:rsid w:val="00BB37EC"/>
    <w:rsid w:val="00BB4892"/>
    <w:rsid w:val="00BB5812"/>
    <w:rsid w:val="00BB5B9F"/>
    <w:rsid w:val="00BC1F4E"/>
    <w:rsid w:val="00BC4A7C"/>
    <w:rsid w:val="00BC7958"/>
    <w:rsid w:val="00BD1F92"/>
    <w:rsid w:val="00BD7E1D"/>
    <w:rsid w:val="00BE163A"/>
    <w:rsid w:val="00BE348F"/>
    <w:rsid w:val="00BE40CC"/>
    <w:rsid w:val="00BE5F03"/>
    <w:rsid w:val="00BF78B2"/>
    <w:rsid w:val="00C04AF7"/>
    <w:rsid w:val="00C07485"/>
    <w:rsid w:val="00C100C6"/>
    <w:rsid w:val="00C14D25"/>
    <w:rsid w:val="00C41F1A"/>
    <w:rsid w:val="00C53A20"/>
    <w:rsid w:val="00C6082B"/>
    <w:rsid w:val="00C66F8D"/>
    <w:rsid w:val="00CA46D4"/>
    <w:rsid w:val="00CB1E6D"/>
    <w:rsid w:val="00CC2214"/>
    <w:rsid w:val="00CC3307"/>
    <w:rsid w:val="00CD0766"/>
    <w:rsid w:val="00CD190B"/>
    <w:rsid w:val="00CE0762"/>
    <w:rsid w:val="00CE7A98"/>
    <w:rsid w:val="00CF28A8"/>
    <w:rsid w:val="00CF5274"/>
    <w:rsid w:val="00D01098"/>
    <w:rsid w:val="00D022EA"/>
    <w:rsid w:val="00D0277D"/>
    <w:rsid w:val="00D03690"/>
    <w:rsid w:val="00D10F8E"/>
    <w:rsid w:val="00D1435D"/>
    <w:rsid w:val="00D227B1"/>
    <w:rsid w:val="00D266A2"/>
    <w:rsid w:val="00D50203"/>
    <w:rsid w:val="00D55B95"/>
    <w:rsid w:val="00D65A87"/>
    <w:rsid w:val="00D6667F"/>
    <w:rsid w:val="00D66A0E"/>
    <w:rsid w:val="00D838E7"/>
    <w:rsid w:val="00D9439F"/>
    <w:rsid w:val="00D950F0"/>
    <w:rsid w:val="00DA0FA3"/>
    <w:rsid w:val="00DA4B93"/>
    <w:rsid w:val="00DB34E0"/>
    <w:rsid w:val="00DB70FA"/>
    <w:rsid w:val="00DB7D0F"/>
    <w:rsid w:val="00DB7EB5"/>
    <w:rsid w:val="00DC1C83"/>
    <w:rsid w:val="00DF627A"/>
    <w:rsid w:val="00E1384A"/>
    <w:rsid w:val="00E153D4"/>
    <w:rsid w:val="00E160FD"/>
    <w:rsid w:val="00E24720"/>
    <w:rsid w:val="00E4421C"/>
    <w:rsid w:val="00E47F56"/>
    <w:rsid w:val="00E53EF2"/>
    <w:rsid w:val="00E62F1A"/>
    <w:rsid w:val="00E66C80"/>
    <w:rsid w:val="00E87878"/>
    <w:rsid w:val="00E9272E"/>
    <w:rsid w:val="00E97ACB"/>
    <w:rsid w:val="00EA55C5"/>
    <w:rsid w:val="00EB1F72"/>
    <w:rsid w:val="00EC0F86"/>
    <w:rsid w:val="00EC1549"/>
    <w:rsid w:val="00EC47DC"/>
    <w:rsid w:val="00EC78D2"/>
    <w:rsid w:val="00ED1ECA"/>
    <w:rsid w:val="00EF0B70"/>
    <w:rsid w:val="00F06F47"/>
    <w:rsid w:val="00F078F5"/>
    <w:rsid w:val="00F170E9"/>
    <w:rsid w:val="00F223F7"/>
    <w:rsid w:val="00F36265"/>
    <w:rsid w:val="00F4197E"/>
    <w:rsid w:val="00F42510"/>
    <w:rsid w:val="00F44442"/>
    <w:rsid w:val="00F67097"/>
    <w:rsid w:val="00F70EF9"/>
    <w:rsid w:val="00F77435"/>
    <w:rsid w:val="00F835FD"/>
    <w:rsid w:val="00F86CF0"/>
    <w:rsid w:val="00F905FA"/>
    <w:rsid w:val="00F9152A"/>
    <w:rsid w:val="00F97DBC"/>
    <w:rsid w:val="00FA1C93"/>
    <w:rsid w:val="00FA4F4A"/>
    <w:rsid w:val="00FB1B0C"/>
    <w:rsid w:val="00FD3309"/>
    <w:rsid w:val="00FE1DC6"/>
    <w:rsid w:val="00FE41B7"/>
    <w:rsid w:val="00FE556A"/>
    <w:rsid w:val="00FE713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9DF53-45C8-42D0-B678-FE75C38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14F18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rsid w:val="00014F18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"/>
    <w:link w:val="a9"/>
    <w:rsid w:val="00014F18"/>
    <w:rPr>
      <w:sz w:val="20"/>
      <w:szCs w:val="20"/>
    </w:rPr>
  </w:style>
  <w:style w:type="character" w:customStyle="1" w:styleId="a9">
    <w:name w:val="Текст сноски Знак"/>
    <w:link w:val="a8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14F18"/>
    <w:rPr>
      <w:vertAlign w:val="superscript"/>
    </w:rPr>
  </w:style>
  <w:style w:type="paragraph" w:styleId="ab">
    <w:name w:val="Body Text"/>
    <w:basedOn w:val="a"/>
    <w:link w:val="ac"/>
    <w:rsid w:val="00014F18"/>
  </w:style>
  <w:style w:type="character" w:customStyle="1" w:styleId="ac">
    <w:name w:val="Основной текст Знак"/>
    <w:link w:val="ab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14F18"/>
    <w:pPr>
      <w:ind w:firstLine="567"/>
      <w:jc w:val="center"/>
    </w:pPr>
    <w:rPr>
      <w:b/>
      <w:sz w:val="20"/>
      <w:szCs w:val="20"/>
    </w:rPr>
  </w:style>
  <w:style w:type="character" w:customStyle="1" w:styleId="ae">
    <w:name w:val="Заголовок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semiHidden/>
    <w:rsid w:val="00014F18"/>
    <w:rPr>
      <w:color w:val="800080"/>
      <w:u w:val="single"/>
    </w:rPr>
  </w:style>
  <w:style w:type="paragraph" w:styleId="af1">
    <w:name w:val="footer"/>
    <w:basedOn w:val="a"/>
    <w:link w:val="af2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4">
    <w:name w:val="Table Grid"/>
    <w:basedOn w:val="a1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014F18"/>
    <w:rPr>
      <w:vertAlign w:val="superscript"/>
    </w:rPr>
  </w:style>
  <w:style w:type="character" w:styleId="af8">
    <w:name w:val="Strong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"/>
    <w:next w:val="a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"/>
    <w:link w:val="afd"/>
    <w:semiHidden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"/>
    <w:link w:val="aff0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semiHidden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semiHidden/>
    <w:rsid w:val="00014F18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"/>
    <w:link w:val="aff5"/>
    <w:rsid w:val="00014F18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6">
    <w:name w:val="List Paragraph"/>
    <w:basedOn w:val="a"/>
    <w:link w:val="aff7"/>
    <w:uiPriority w:val="34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8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ff8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</w:rPr>
  </w:style>
  <w:style w:type="character" w:customStyle="1" w:styleId="a4">
    <w:name w:val="Обычный (веб) Знак"/>
    <w:aliases w:val="Обычный (Web) Знак"/>
    <w:link w:val="a3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9">
    <w:name w:val="Содержимое таблицы"/>
    <w:basedOn w:val="a"/>
    <w:rsid w:val="00807A03"/>
    <w:pPr>
      <w:suppressLineNumbers/>
      <w:suppressAutoHyphens/>
    </w:pPr>
    <w:rPr>
      <w:rFonts w:eastAsia="Times New Roman"/>
      <w:lang w:eastAsia="ar-SA"/>
    </w:rPr>
  </w:style>
  <w:style w:type="paragraph" w:styleId="affa">
    <w:name w:val="No Spacing"/>
    <w:uiPriority w:val="1"/>
    <w:qFormat/>
    <w:rsid w:val="00191EF6"/>
    <w:rPr>
      <w:rFonts w:eastAsia="Times New Roman"/>
      <w:sz w:val="22"/>
      <w:szCs w:val="22"/>
    </w:rPr>
  </w:style>
  <w:style w:type="table" w:customStyle="1" w:styleId="18">
    <w:name w:val="Сетка таблицы1"/>
    <w:basedOn w:val="a1"/>
    <w:next w:val="af4"/>
    <w:uiPriority w:val="59"/>
    <w:rsid w:val="002355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Заголовок 3+"/>
    <w:basedOn w:val="a"/>
    <w:rsid w:val="0039665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aff7">
    <w:name w:val="Абзац списка Знак"/>
    <w:basedOn w:val="a0"/>
    <w:link w:val="aff6"/>
    <w:uiPriority w:val="34"/>
    <w:rsid w:val="00A11066"/>
    <w:rPr>
      <w:rFonts w:eastAsia="Times New Roman"/>
      <w:sz w:val="22"/>
      <w:szCs w:val="22"/>
    </w:rPr>
  </w:style>
  <w:style w:type="character" w:customStyle="1" w:styleId="160">
    <w:name w:val="Основной текст + Полужирный16"/>
    <w:basedOn w:val="ac"/>
    <w:rsid w:val="002C5788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70">
    <w:name w:val="Основной текст (17) + Не полужирный"/>
    <w:basedOn w:val="a0"/>
    <w:rsid w:val="002C5788"/>
    <w:rPr>
      <w:b/>
      <w:bCs/>
      <w:shd w:val="clear" w:color="auto" w:fill="FFFFFF"/>
    </w:rPr>
  </w:style>
  <w:style w:type="character" w:customStyle="1" w:styleId="171">
    <w:name w:val="Основной текст (17)"/>
    <w:basedOn w:val="a0"/>
    <w:rsid w:val="002C5788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2C578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basedOn w:val="a0"/>
    <w:rsid w:val="002C578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basedOn w:val="a0"/>
    <w:rsid w:val="002C578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a0"/>
    <w:rsid w:val="002C578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36">
    <w:name w:val="Стиль3"/>
    <w:basedOn w:val="aff4"/>
    <w:link w:val="37"/>
    <w:qFormat/>
    <w:rsid w:val="002C5788"/>
    <w:pPr>
      <w:spacing w:line="276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7">
    <w:name w:val="Стиль3 Знак"/>
    <w:basedOn w:val="aff5"/>
    <w:link w:val="36"/>
    <w:rsid w:val="002C5788"/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14101">
    <w:name w:val="Основной текст (14)101"/>
    <w:basedOn w:val="a0"/>
    <w:rsid w:val="002C578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a0"/>
    <w:rsid w:val="002C578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a0"/>
    <w:rsid w:val="002C578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110">
    <w:name w:val="Заголовок 11"/>
    <w:basedOn w:val="a"/>
    <w:uiPriority w:val="1"/>
    <w:qFormat/>
    <w:rsid w:val="002C5788"/>
    <w:pPr>
      <w:widowControl w:val="0"/>
      <w:spacing w:before="10"/>
      <w:ind w:left="871"/>
      <w:outlineLvl w:val="1"/>
    </w:pPr>
    <w:rPr>
      <w:rFonts w:eastAsia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6EC28A3B5E64BA4D3333C70E6B03A" ma:contentTypeVersion="47" ma:contentTypeDescription="Создание документа." ma:contentTypeScope="" ma:versionID="96dcb9cca0d24b6d73024a337cd08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2378-6104-4148-A801-97912D99F1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B9F33B-3C09-4550-B3E2-C2A65D4FF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F7226-2170-4986-AF83-B93B40C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6591EC-DEA6-4AFF-8380-51C4ECC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SPecialiST RePack</Company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Ольга</dc:creator>
  <cp:lastModifiedBy>Svetlana Marchenko</cp:lastModifiedBy>
  <cp:revision>2</cp:revision>
  <cp:lastPrinted>2014-09-05T04:23:00Z</cp:lastPrinted>
  <dcterms:created xsi:type="dcterms:W3CDTF">2017-10-29T09:43:00Z</dcterms:created>
  <dcterms:modified xsi:type="dcterms:W3CDTF">2017-10-29T09:43:00Z</dcterms:modified>
</cp:coreProperties>
</file>