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7F" w:rsidRPr="009826CE" w:rsidRDefault="00323F7F" w:rsidP="00323F7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826CE">
        <w:rPr>
          <w:rFonts w:ascii="Times New Roman" w:hAnsi="Times New Roman"/>
          <w:b/>
          <w:bCs/>
          <w:sz w:val="24"/>
          <w:szCs w:val="24"/>
        </w:rPr>
        <w:t>МБОУ «Гимназия №12» Ленинск-Кузнецкого ГО</w:t>
      </w:r>
    </w:p>
    <w:p w:rsidR="00323F7F" w:rsidRPr="009826CE" w:rsidRDefault="00323F7F" w:rsidP="00323F7F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6CE">
        <w:rPr>
          <w:rFonts w:ascii="Times New Roman" w:hAnsi="Times New Roman"/>
          <w:b/>
          <w:bCs/>
          <w:sz w:val="24"/>
          <w:szCs w:val="24"/>
        </w:rPr>
        <w:t xml:space="preserve">Рабочая </w:t>
      </w:r>
      <w:r w:rsidR="000727CD" w:rsidRPr="009826CE">
        <w:rPr>
          <w:rFonts w:ascii="Times New Roman" w:hAnsi="Times New Roman"/>
          <w:b/>
          <w:bCs/>
          <w:sz w:val="24"/>
          <w:szCs w:val="24"/>
        </w:rPr>
        <w:t>программа по</w:t>
      </w:r>
      <w:r w:rsidRPr="009826CE">
        <w:rPr>
          <w:rFonts w:ascii="Times New Roman" w:hAnsi="Times New Roman"/>
          <w:b/>
          <w:bCs/>
          <w:sz w:val="24"/>
          <w:szCs w:val="24"/>
        </w:rPr>
        <w:t xml:space="preserve"> учебному предмету «Технология» (1-4 классы)</w:t>
      </w:r>
    </w:p>
    <w:p w:rsidR="00323F7F" w:rsidRPr="009826CE" w:rsidRDefault="009C01E8" w:rsidP="00323F7F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6CE">
        <w:rPr>
          <w:rFonts w:ascii="Times New Roman" w:hAnsi="Times New Roman"/>
          <w:b/>
          <w:bCs/>
          <w:sz w:val="24"/>
          <w:szCs w:val="24"/>
        </w:rPr>
        <w:t>(сост. Беляева Л.С</w:t>
      </w:r>
      <w:r w:rsidR="00323F7F" w:rsidRPr="009826CE">
        <w:rPr>
          <w:rFonts w:ascii="Times New Roman" w:hAnsi="Times New Roman"/>
          <w:b/>
          <w:bCs/>
          <w:sz w:val="24"/>
          <w:szCs w:val="24"/>
        </w:rPr>
        <w:t>., учитель начальных классов)</w:t>
      </w:r>
    </w:p>
    <w:p w:rsidR="00323F7F" w:rsidRPr="009826CE" w:rsidRDefault="00767C60" w:rsidP="00323F7F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6CE">
        <w:rPr>
          <w:rFonts w:ascii="Times New Roman" w:hAnsi="Times New Roman"/>
          <w:b/>
          <w:bCs/>
          <w:sz w:val="24"/>
          <w:szCs w:val="24"/>
        </w:rPr>
        <w:t>(утверждена приказом №</w:t>
      </w:r>
      <w:r w:rsidR="00323F7F" w:rsidRPr="009826CE">
        <w:rPr>
          <w:rFonts w:ascii="Times New Roman" w:hAnsi="Times New Roman"/>
          <w:b/>
          <w:bCs/>
          <w:sz w:val="24"/>
          <w:szCs w:val="24"/>
        </w:rPr>
        <w:t xml:space="preserve">143 </w:t>
      </w:r>
      <w:r w:rsidRPr="009826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F7F" w:rsidRPr="009826CE">
        <w:rPr>
          <w:rFonts w:ascii="Times New Roman" w:hAnsi="Times New Roman"/>
          <w:b/>
          <w:bCs/>
          <w:sz w:val="24"/>
          <w:szCs w:val="24"/>
        </w:rPr>
        <w:t xml:space="preserve"> от 27.08. 2015 года,</w:t>
      </w:r>
    </w:p>
    <w:p w:rsidR="00323F7F" w:rsidRPr="009826CE" w:rsidRDefault="00323F7F" w:rsidP="00323F7F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6CE">
        <w:rPr>
          <w:rFonts w:ascii="Times New Roman" w:hAnsi="Times New Roman"/>
          <w:b/>
          <w:bCs/>
          <w:sz w:val="24"/>
          <w:szCs w:val="24"/>
        </w:rPr>
        <w:t>в редакции приказа №19 от 20.02. 2016 года)</w:t>
      </w:r>
    </w:p>
    <w:p w:rsidR="007834FB" w:rsidRPr="009826CE" w:rsidRDefault="007834FB" w:rsidP="000A1F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26CE" w:rsidRPr="009826CE" w:rsidRDefault="009826CE" w:rsidP="009826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«Технология»  составлена:</w:t>
      </w:r>
    </w:p>
    <w:p w:rsidR="009826CE" w:rsidRPr="009826CE" w:rsidRDefault="009826CE" w:rsidP="009826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- в соответствии с федеральным государственным образовательным стандартом начального общего образования;</w:t>
      </w:r>
    </w:p>
    <w:p w:rsidR="009826CE" w:rsidRPr="009826CE" w:rsidRDefault="009826CE" w:rsidP="009826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- с учетом примерной основной образовательной программы начального общего образования;</w:t>
      </w:r>
    </w:p>
    <w:p w:rsidR="009826CE" w:rsidRPr="009826CE" w:rsidRDefault="009826CE" w:rsidP="009826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- на основе требований к результатам освоения основной  образовательной программы начального общего образования МБОУ «Гимназия №12».</w:t>
      </w:r>
    </w:p>
    <w:p w:rsidR="009826CE" w:rsidRPr="009826CE" w:rsidRDefault="009826CE" w:rsidP="009826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CE">
        <w:rPr>
          <w:rFonts w:ascii="Times New Roman" w:hAnsi="Times New Roman" w:cs="Times New Roman"/>
          <w:b/>
          <w:sz w:val="24"/>
          <w:szCs w:val="24"/>
        </w:rPr>
        <w:t>Цель:</w:t>
      </w:r>
      <w:r w:rsidRPr="009826CE">
        <w:rPr>
          <w:rFonts w:ascii="Times New Roman" w:hAnsi="Times New Roman" w:cs="Times New Roman"/>
          <w:sz w:val="24"/>
          <w:szCs w:val="24"/>
        </w:rPr>
        <w:t xml:space="preserve">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</w:r>
      <w:r w:rsidRPr="009826CE">
        <w:rPr>
          <w:rFonts w:ascii="Times New Roman" w:hAnsi="Times New Roman" w:cs="Times New Roman"/>
          <w:bCs/>
          <w:sz w:val="24"/>
          <w:szCs w:val="24"/>
        </w:rPr>
        <w:t xml:space="preserve">приобретение личного опыта как основы обучения и познания; </w:t>
      </w:r>
    </w:p>
    <w:p w:rsidR="009826CE" w:rsidRPr="009826CE" w:rsidRDefault="009826CE" w:rsidP="009826CE">
      <w:pPr>
        <w:pStyle w:val="ad"/>
        <w:ind w:firstLine="567"/>
        <w:contextualSpacing/>
        <w:rPr>
          <w:color w:val="FF0000"/>
        </w:rPr>
      </w:pPr>
      <w:r w:rsidRPr="009826CE">
        <w:rPr>
          <w:b/>
        </w:rPr>
        <w:t>Задачи</w:t>
      </w:r>
      <w:r w:rsidRPr="009826CE">
        <w:t>:</w:t>
      </w:r>
    </w:p>
    <w:p w:rsidR="009826CE" w:rsidRPr="009826CE" w:rsidRDefault="009826CE" w:rsidP="009826CE">
      <w:pPr>
        <w:numPr>
          <w:ilvl w:val="0"/>
          <w:numId w:val="31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развивать эмоционально-ценностное отношения к социальному миру и миру природы через формирование позитивного отношения к труду и людям труда; освоение нравственно-этического и социально-исторического опыта человечества, отражённого в материальной культуре; знакомство с современными профессиями; духовно-нравственное развитие учащихся;</w:t>
      </w:r>
    </w:p>
    <w:p w:rsidR="009826CE" w:rsidRPr="009826CE" w:rsidRDefault="009826CE" w:rsidP="009826CE">
      <w:pPr>
        <w:numPr>
          <w:ilvl w:val="0"/>
          <w:numId w:val="3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формировать идентичность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9826CE" w:rsidRPr="009826CE" w:rsidRDefault="009826CE" w:rsidP="009826CE">
      <w:pPr>
        <w:numPr>
          <w:ilvl w:val="0"/>
          <w:numId w:val="31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формировать целостную картину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9826CE" w:rsidRPr="009826CE" w:rsidRDefault="009826CE" w:rsidP="009826CE">
      <w:pPr>
        <w:numPr>
          <w:ilvl w:val="0"/>
          <w:numId w:val="3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развивать познавательные мотивы, интересы, инициативность, любознательность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9826CE" w:rsidRPr="009826CE" w:rsidRDefault="009826CE" w:rsidP="009826CE">
      <w:pPr>
        <w:numPr>
          <w:ilvl w:val="0"/>
          <w:numId w:val="31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формировать на основе овладения культурой проектной деятельности: </w:t>
      </w:r>
    </w:p>
    <w:p w:rsidR="009826CE" w:rsidRPr="009826CE" w:rsidRDefault="009826CE" w:rsidP="009826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— внутренний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826CE" w:rsidRPr="009826CE" w:rsidRDefault="009826CE" w:rsidP="009826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— умение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9826CE" w:rsidRPr="009826CE" w:rsidRDefault="009826CE" w:rsidP="009826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— коммуникативные умения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 </w:t>
      </w:r>
    </w:p>
    <w:p w:rsidR="009826CE" w:rsidRPr="009826CE" w:rsidRDefault="009826CE" w:rsidP="009826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lastRenderedPageBreak/>
        <w:t>— первоначальные конструкторско-технологических знания и технико-технологических умения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9826CE" w:rsidRPr="009826CE" w:rsidRDefault="009826CE" w:rsidP="009826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— первоначальные умения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9826CE" w:rsidRPr="009826CE" w:rsidRDefault="009826CE" w:rsidP="009826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— творческий потенциал личности в процессе изготовления изделий и реализации проектов.</w:t>
      </w:r>
    </w:p>
    <w:p w:rsidR="007834FB" w:rsidRPr="009826CE" w:rsidRDefault="002072A2" w:rsidP="000A1FC6">
      <w:pPr>
        <w:pStyle w:val="a3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26CE">
        <w:rPr>
          <w:rFonts w:ascii="Times New Roman" w:hAnsi="Times New Roman" w:cs="Times New Roman"/>
          <w:b/>
          <w:w w:val="107"/>
          <w:sz w:val="24"/>
          <w:szCs w:val="24"/>
        </w:rPr>
        <w:t>Планируемые результаты освоения учебного предмета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4FB" w:rsidRPr="009826CE" w:rsidRDefault="007834FB" w:rsidP="000A1FC6">
      <w:pPr>
        <w:pStyle w:val="41"/>
        <w:spacing w:before="0" w:after="0" w:line="240" w:lineRule="auto"/>
        <w:contextualSpacing/>
        <w:jc w:val="both"/>
        <w:outlineLvl w:val="9"/>
      </w:pPr>
      <w:r w:rsidRPr="009826CE">
        <w:t>Личностные результаты</w:t>
      </w:r>
    </w:p>
    <w:p w:rsidR="009826CE" w:rsidRPr="009826CE" w:rsidRDefault="009826CE" w:rsidP="009826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26CE">
        <w:rPr>
          <w:rFonts w:ascii="Times New Roman" w:eastAsia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826CE" w:rsidRPr="009826CE" w:rsidRDefault="009826CE" w:rsidP="009826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26CE">
        <w:rPr>
          <w:rFonts w:ascii="Times New Roman" w:eastAsia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826CE" w:rsidRPr="009826CE" w:rsidRDefault="009826CE" w:rsidP="009826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26CE">
        <w:rPr>
          <w:rFonts w:ascii="Times New Roman" w:eastAsia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826CE" w:rsidRPr="009826CE" w:rsidRDefault="009826CE" w:rsidP="009826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26CE">
        <w:rPr>
          <w:rFonts w:ascii="Times New Roman" w:eastAsia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826CE" w:rsidRPr="009826CE" w:rsidRDefault="009826CE" w:rsidP="009826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26CE">
        <w:rPr>
          <w:rFonts w:ascii="Times New Roman" w:eastAsia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826CE" w:rsidRPr="009826CE" w:rsidRDefault="009826CE" w:rsidP="009826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26CE">
        <w:rPr>
          <w:rFonts w:ascii="Times New Roman" w:eastAsia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826CE" w:rsidRPr="009826CE" w:rsidRDefault="009826CE" w:rsidP="009826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26CE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9826CE" w:rsidRPr="009826CE" w:rsidRDefault="009826CE" w:rsidP="009826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26CE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26CE" w:rsidRPr="009826CE" w:rsidRDefault="009826CE" w:rsidP="009826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26CE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826CE" w:rsidRPr="009826CE" w:rsidRDefault="009826CE" w:rsidP="009826C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26CE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826CE" w:rsidRPr="009826CE" w:rsidRDefault="007834FB" w:rsidP="009826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C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9826CE" w:rsidRPr="009826CE">
        <w:rPr>
          <w:rFonts w:ascii="Times New Roman" w:hAnsi="Times New Roman" w:cs="Times New Roman"/>
          <w:b/>
          <w:sz w:val="24"/>
          <w:szCs w:val="24"/>
        </w:rPr>
        <w:t>: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826CE" w:rsidRPr="009826CE" w:rsidRDefault="009826CE" w:rsidP="009826CE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9826CE" w:rsidRPr="009826CE" w:rsidRDefault="009826CE" w:rsidP="009826C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CE">
        <w:rPr>
          <w:rFonts w:ascii="Times New Roman" w:eastAsia="Calibri" w:hAnsi="Times New Roman" w:cs="Times New Roman"/>
          <w:sz w:val="24"/>
          <w:szCs w:val="24"/>
        </w:rPr>
        <w:t>16)умение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9826CE" w:rsidRPr="009826CE" w:rsidRDefault="009826CE" w:rsidP="009826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6CE">
        <w:rPr>
          <w:rFonts w:ascii="Times New Roman" w:hAnsi="Times New Roman" w:cs="Times New Roman"/>
          <w:b/>
          <w:sz w:val="24"/>
          <w:szCs w:val="24"/>
        </w:rPr>
        <w:t xml:space="preserve">       Предметные результаты</w:t>
      </w:r>
      <w:r w:rsidRPr="009826C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826CE" w:rsidRPr="009826CE" w:rsidRDefault="009826CE" w:rsidP="009826CE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9826CE" w:rsidRPr="009826CE" w:rsidRDefault="009826CE" w:rsidP="009826CE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9826CE" w:rsidRPr="009826CE" w:rsidRDefault="009826CE" w:rsidP="009826CE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9826CE" w:rsidRPr="009826CE" w:rsidRDefault="009826CE" w:rsidP="009826CE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826CE" w:rsidRPr="009826CE" w:rsidRDefault="009826CE" w:rsidP="009826CE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826CE" w:rsidRPr="009826CE" w:rsidRDefault="009826CE" w:rsidP="009826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курса «Технология» учащиеся при получении начального общего образования:</w:t>
      </w:r>
    </w:p>
    <w:p w:rsidR="009826CE" w:rsidRPr="009826CE" w:rsidRDefault="009826CE" w:rsidP="000A1F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4FB" w:rsidRPr="009826CE" w:rsidRDefault="004B7EAF" w:rsidP="000A1F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261"/>
      <w:r w:rsidRPr="009826CE">
        <w:rPr>
          <w:rFonts w:ascii="Times New Roman" w:hAnsi="Times New Roman" w:cs="Times New Roman"/>
          <w:sz w:val="24"/>
          <w:szCs w:val="24"/>
        </w:rPr>
        <w:t>получат</w:t>
      </w:r>
      <w:r w:rsidR="007834FB" w:rsidRPr="009826C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834FB" w:rsidRPr="009826CE" w:rsidRDefault="004B7EAF" w:rsidP="000A1F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62"/>
      <w:bookmarkEnd w:id="1"/>
      <w:r w:rsidRPr="009826CE">
        <w:rPr>
          <w:rFonts w:ascii="Times New Roman" w:hAnsi="Times New Roman" w:cs="Times New Roman"/>
          <w:sz w:val="24"/>
          <w:szCs w:val="24"/>
        </w:rPr>
        <w:t>усвоят первоначальные</w:t>
      </w:r>
      <w:r w:rsidR="007834FB" w:rsidRPr="009826CE">
        <w:rPr>
          <w:rFonts w:ascii="Times New Roman" w:hAnsi="Times New Roman" w:cs="Times New Roman"/>
          <w:sz w:val="24"/>
          <w:szCs w:val="24"/>
        </w:rPr>
        <w:t xml:space="preserve"> </w:t>
      </w:r>
      <w:r w:rsidRPr="009826CE">
        <w:rPr>
          <w:rFonts w:ascii="Times New Roman" w:hAnsi="Times New Roman" w:cs="Times New Roman"/>
          <w:sz w:val="24"/>
          <w:szCs w:val="24"/>
        </w:rPr>
        <w:t>представления</w:t>
      </w:r>
      <w:r w:rsidR="007834FB" w:rsidRPr="009826CE">
        <w:rPr>
          <w:rFonts w:ascii="Times New Roman" w:hAnsi="Times New Roman" w:cs="Times New Roman"/>
          <w:sz w:val="24"/>
          <w:szCs w:val="24"/>
        </w:rPr>
        <w:t xml:space="preserve"> о материальной культуре как продукте предметно-преобразующей деятельности человека;</w:t>
      </w:r>
    </w:p>
    <w:p w:rsidR="007834FB" w:rsidRPr="009826CE" w:rsidRDefault="004B7EAF" w:rsidP="000A1F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63"/>
      <w:bookmarkEnd w:id="2"/>
      <w:r w:rsidRPr="009826CE">
        <w:rPr>
          <w:rFonts w:ascii="Times New Roman" w:hAnsi="Times New Roman" w:cs="Times New Roman"/>
          <w:sz w:val="24"/>
          <w:szCs w:val="24"/>
        </w:rPr>
        <w:t>приобретут навыки</w:t>
      </w:r>
      <w:r w:rsidR="007834FB" w:rsidRPr="009826CE">
        <w:rPr>
          <w:rFonts w:ascii="Times New Roman" w:hAnsi="Times New Roman" w:cs="Times New Roman"/>
          <w:sz w:val="24"/>
          <w:szCs w:val="24"/>
        </w:rPr>
        <w:t xml:space="preserve">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834FB" w:rsidRPr="009826CE" w:rsidRDefault="004B7EAF" w:rsidP="000A1F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264"/>
      <w:bookmarkEnd w:id="3"/>
      <w:r w:rsidRPr="009826CE">
        <w:rPr>
          <w:rFonts w:ascii="Times New Roman" w:hAnsi="Times New Roman" w:cs="Times New Roman"/>
          <w:sz w:val="24"/>
          <w:szCs w:val="24"/>
        </w:rPr>
        <w:t>используют</w:t>
      </w:r>
      <w:r w:rsidR="007834FB" w:rsidRPr="009826CE">
        <w:rPr>
          <w:rFonts w:ascii="Times New Roman" w:hAnsi="Times New Roman" w:cs="Times New Roman"/>
          <w:sz w:val="24"/>
          <w:szCs w:val="24"/>
        </w:rPr>
        <w:t xml:space="preserve"> </w:t>
      </w:r>
      <w:r w:rsidRPr="009826CE">
        <w:rPr>
          <w:rFonts w:ascii="Times New Roman" w:hAnsi="Times New Roman" w:cs="Times New Roman"/>
          <w:sz w:val="24"/>
          <w:szCs w:val="24"/>
        </w:rPr>
        <w:t>приобретенные знания и умения</w:t>
      </w:r>
      <w:r w:rsidR="007834FB" w:rsidRPr="009826CE">
        <w:rPr>
          <w:rFonts w:ascii="Times New Roman" w:hAnsi="Times New Roman" w:cs="Times New Roman"/>
          <w:sz w:val="24"/>
          <w:szCs w:val="24"/>
        </w:rPr>
        <w:t xml:space="preserve">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834FB" w:rsidRPr="009826CE" w:rsidRDefault="004B7EAF" w:rsidP="000A1FC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65"/>
      <w:bookmarkEnd w:id="4"/>
      <w:r w:rsidRPr="009826CE">
        <w:rPr>
          <w:rFonts w:ascii="Times New Roman" w:hAnsi="Times New Roman" w:cs="Times New Roman"/>
          <w:sz w:val="24"/>
          <w:szCs w:val="24"/>
        </w:rPr>
        <w:t>приобретут первоначальные навыки</w:t>
      </w:r>
      <w:r w:rsidR="007834FB" w:rsidRPr="009826CE">
        <w:rPr>
          <w:rFonts w:ascii="Times New Roman" w:hAnsi="Times New Roman" w:cs="Times New Roman"/>
          <w:sz w:val="24"/>
          <w:szCs w:val="24"/>
        </w:rPr>
        <w:t xml:space="preserve"> совместной продуктивной деятельности, сотрудничества, взаимопомощи, планирования и организации;</w:t>
      </w:r>
    </w:p>
    <w:p w:rsidR="007834FB" w:rsidRPr="009826CE" w:rsidRDefault="004B7EAF" w:rsidP="000A1FC6">
      <w:pPr>
        <w:numPr>
          <w:ilvl w:val="0"/>
          <w:numId w:val="46"/>
        </w:numPr>
        <w:spacing w:after="0" w:line="240" w:lineRule="auto"/>
        <w:contextualSpacing/>
        <w:jc w:val="both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bookmarkStart w:id="6" w:name="sub_11266"/>
      <w:bookmarkEnd w:id="5"/>
      <w:r w:rsidRPr="009826CE">
        <w:rPr>
          <w:rFonts w:ascii="Times New Roman" w:hAnsi="Times New Roman" w:cs="Times New Roman"/>
          <w:sz w:val="24"/>
          <w:szCs w:val="24"/>
        </w:rPr>
        <w:t>приобретут</w:t>
      </w:r>
      <w:r w:rsidR="007834FB" w:rsidRPr="009826CE">
        <w:rPr>
          <w:rFonts w:ascii="Times New Roman" w:hAnsi="Times New Roman" w:cs="Times New Roman"/>
          <w:sz w:val="24"/>
          <w:szCs w:val="24"/>
        </w:rPr>
        <w:t xml:space="preserve">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bookmarkEnd w:id="6"/>
    </w:p>
    <w:p w:rsidR="000727CD" w:rsidRPr="009826CE" w:rsidRDefault="000727CD" w:rsidP="000A1FC6">
      <w:pPr>
        <w:pStyle w:val="a7"/>
        <w:spacing w:before="0" w:beforeAutospacing="0" w:after="0" w:afterAutospacing="0"/>
        <w:ind w:left="720"/>
        <w:contextualSpacing/>
        <w:jc w:val="center"/>
        <w:rPr>
          <w:b/>
          <w:bCs/>
          <w:iCs/>
          <w:color w:val="000000"/>
        </w:rPr>
      </w:pPr>
    </w:p>
    <w:p w:rsidR="007834FB" w:rsidRPr="009826CE" w:rsidRDefault="000A1FC6" w:rsidP="000A1FC6">
      <w:pPr>
        <w:pStyle w:val="a7"/>
        <w:spacing w:before="0" w:beforeAutospacing="0" w:after="0" w:afterAutospacing="0"/>
        <w:ind w:left="720"/>
        <w:contextualSpacing/>
        <w:jc w:val="center"/>
        <w:rPr>
          <w:b/>
          <w:bCs/>
          <w:color w:val="000000"/>
        </w:rPr>
      </w:pPr>
      <w:r w:rsidRPr="009826CE">
        <w:rPr>
          <w:b/>
          <w:bCs/>
          <w:iCs/>
          <w:color w:val="000000"/>
        </w:rPr>
        <w:t>2.</w:t>
      </w:r>
      <w:r w:rsidR="007834FB" w:rsidRPr="009826CE">
        <w:rPr>
          <w:b/>
          <w:bCs/>
          <w:iCs/>
          <w:color w:val="000000"/>
        </w:rPr>
        <w:t>Содержание учебного предмета</w:t>
      </w:r>
    </w:p>
    <w:p w:rsidR="007834FB" w:rsidRPr="009826CE" w:rsidRDefault="007834FB" w:rsidP="000A1FC6">
      <w:pPr>
        <w:pStyle w:val="41"/>
        <w:spacing w:before="0" w:after="0" w:line="240" w:lineRule="auto"/>
        <w:contextualSpacing/>
        <w:jc w:val="both"/>
        <w:outlineLvl w:val="9"/>
      </w:pPr>
      <w:r w:rsidRPr="009826CE">
        <w:t xml:space="preserve">Общекультурные и общетрудовые компетенции (знания, умения и способы деятельности). Основы культуры труда, самообслуживания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Выполнение элементарных расчётов стоимости изготавливаемого изделия. Технология ручной обработки материалов. </w:t>
      </w:r>
    </w:p>
    <w:p w:rsidR="007834FB" w:rsidRPr="009826CE" w:rsidRDefault="007834FB" w:rsidP="000A1FC6">
      <w:pPr>
        <w:pStyle w:val="41"/>
        <w:spacing w:before="0" w:after="0" w:line="240" w:lineRule="auto"/>
        <w:contextualSpacing/>
        <w:jc w:val="both"/>
        <w:outlineLvl w:val="9"/>
      </w:pPr>
      <w:r w:rsidRPr="009826CE">
        <w:t xml:space="preserve">Элементы графической грамоты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  <w:r w:rsidR="002072A2" w:rsidRPr="009826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72A2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7834FB" w:rsidRPr="009826CE" w:rsidRDefault="007834FB" w:rsidP="000A1FC6">
      <w:pPr>
        <w:pStyle w:val="41"/>
        <w:spacing w:before="0" w:after="0" w:line="240" w:lineRule="auto"/>
        <w:contextualSpacing/>
        <w:jc w:val="both"/>
        <w:outlineLvl w:val="9"/>
      </w:pPr>
      <w:r w:rsidRPr="009826CE">
        <w:t xml:space="preserve">Конструирование и моделирование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7834FB" w:rsidRPr="009826CE" w:rsidRDefault="007834FB" w:rsidP="000A1FC6">
      <w:pPr>
        <w:pStyle w:val="41"/>
        <w:spacing w:before="0" w:after="0" w:line="240" w:lineRule="auto"/>
        <w:contextualSpacing/>
        <w:jc w:val="both"/>
        <w:outlineLvl w:val="9"/>
      </w:pPr>
      <w:r w:rsidRPr="009826CE">
        <w:t xml:space="preserve">Практика работы на компьютере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7834FB" w:rsidRPr="009826CE" w:rsidRDefault="007834F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r w:rsidR="00603C6D" w:rsidRPr="009826CE">
        <w:rPr>
          <w:rFonts w:ascii="Times New Roman" w:hAnsi="Times New Roman" w:cs="Times New Roman"/>
          <w:sz w:val="24"/>
          <w:szCs w:val="24"/>
        </w:rPr>
        <w:t xml:space="preserve">по </w:t>
      </w:r>
      <w:r w:rsidRPr="009826CE">
        <w:rPr>
          <w:rFonts w:ascii="Times New Roman" w:hAnsi="Times New Roman" w:cs="Times New Roman"/>
          <w:sz w:val="24"/>
          <w:szCs w:val="24"/>
        </w:rPr>
        <w:t>тематике</w:t>
      </w:r>
      <w:r w:rsidR="00296CEC" w:rsidRPr="009826CE">
        <w:rPr>
          <w:rFonts w:ascii="Times New Roman" w:hAnsi="Times New Roman" w:cs="Times New Roman"/>
          <w:sz w:val="24"/>
          <w:szCs w:val="24"/>
        </w:rPr>
        <w:t xml:space="preserve"> интересной детям</w:t>
      </w:r>
      <w:r w:rsidRPr="009826CE">
        <w:rPr>
          <w:rFonts w:ascii="Times New Roman" w:hAnsi="Times New Roman" w:cs="Times New Roman"/>
          <w:sz w:val="24"/>
          <w:szCs w:val="24"/>
        </w:rPr>
        <w:t>. Вывод текста на принтер. Использование рисунков из ресурса компьютера, программ Word.</w:t>
      </w:r>
    </w:p>
    <w:p w:rsidR="00FD70CB" w:rsidRPr="009826CE" w:rsidRDefault="00FD70C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CB" w:rsidRPr="009826CE" w:rsidRDefault="00FD70C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CB" w:rsidRPr="009826CE" w:rsidRDefault="00FD70C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CB" w:rsidRPr="009826CE" w:rsidRDefault="00FD70C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CB" w:rsidRPr="009826CE" w:rsidRDefault="00FD70C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6CE" w:rsidRPr="009826CE" w:rsidRDefault="009826CE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CB" w:rsidRPr="009826CE" w:rsidRDefault="00FD70C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CB" w:rsidRPr="009826CE" w:rsidRDefault="00FD70CB" w:rsidP="000A1F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10C" w:rsidRPr="009826CE" w:rsidRDefault="000A1FC6" w:rsidP="000A1F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26CE">
        <w:rPr>
          <w:rFonts w:ascii="Times New Roman" w:hAnsi="Times New Roman" w:cs="Times New Roman"/>
          <w:b/>
          <w:sz w:val="24"/>
          <w:szCs w:val="24"/>
        </w:rPr>
        <w:t>3.</w:t>
      </w:r>
      <w:r w:rsidR="00BE010C" w:rsidRPr="009826CE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043CD" w:rsidRPr="009826CE" w:rsidRDefault="005043CD" w:rsidP="000A1FC6">
      <w:pPr>
        <w:pStyle w:val="a3"/>
        <w:spacing w:after="0" w:line="240" w:lineRule="auto"/>
        <w:ind w:left="0" w:right="-2"/>
        <w:jc w:val="center"/>
        <w:rPr>
          <w:rStyle w:val="dash0410005f0431005f0437005f0430005f0446005f0020005f0441005f043f005f0438005f0441005f043a005f0430005f005fchar1char1"/>
          <w:rFonts w:cs="Times New Roman"/>
          <w:b/>
          <w:szCs w:val="24"/>
        </w:rPr>
      </w:pPr>
      <w:r w:rsidRPr="009826CE">
        <w:rPr>
          <w:rStyle w:val="dash0410005f0431005f0437005f0430005f0446005f0020005f0441005f043f005f0438005f0441005f043a005f0430005f005fchar1char1"/>
          <w:rFonts w:cs="Times New Roman"/>
          <w:b/>
          <w:szCs w:val="24"/>
        </w:rPr>
        <w:t>1 класс</w:t>
      </w:r>
      <w:r w:rsidR="009826CE" w:rsidRPr="009826CE">
        <w:rPr>
          <w:rStyle w:val="dash0410005f0431005f0437005f0430005f0446005f0020005f0441005f043f005f0438005f0441005f043a005f0430005f005fchar1char1"/>
          <w:rFonts w:cs="Times New Roman"/>
          <w:b/>
          <w:szCs w:val="24"/>
        </w:rPr>
        <w:t xml:space="preserve"> (34 ч)</w:t>
      </w:r>
    </w:p>
    <w:p w:rsidR="005043CD" w:rsidRPr="009826CE" w:rsidRDefault="005043CD" w:rsidP="000A1FC6">
      <w:pPr>
        <w:pStyle w:val="a3"/>
        <w:spacing w:after="0" w:line="240" w:lineRule="auto"/>
        <w:ind w:left="0" w:right="-2"/>
        <w:jc w:val="center"/>
        <w:rPr>
          <w:rStyle w:val="dash0410005f0431005f0437005f0430005f0446005f0020005f0441005f043f005f0438005f0441005f043a005f0430005f005fchar1char1"/>
          <w:rFonts w:cs="Times New Roman"/>
          <w:b/>
          <w:color w:val="FF0000"/>
          <w:szCs w:val="24"/>
        </w:rPr>
      </w:pPr>
    </w:p>
    <w:p w:rsidR="007834FB" w:rsidRPr="009826CE" w:rsidRDefault="007834FB" w:rsidP="000A1F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7684"/>
        <w:gridCol w:w="1299"/>
      </w:tblGrid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FD70CB" w:rsidRPr="009826CE" w:rsidTr="00FD70CB">
        <w:trPr>
          <w:trHeight w:val="465"/>
        </w:trPr>
        <w:tc>
          <w:tcPr>
            <w:tcW w:w="4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Человек и земля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по ТБ на уроках технологии. Экскурсия по школьному двору. Работа с природным материалом. Аппликация из листьев на асфальте.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– представление. Работа с пластилином. Аппликация из пластилина «Ромашковая поляна».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 – игра. Работа с пластилином. Изделие: «Мудрая сова».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Экскурсия в парк. Получение и сушка семян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«Осенний урожай». Изделие: «Овощи из пластилина».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 – эксперимент. Работа с бумагой. Изделие: «Волшебные фигуры».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 – наблюдение. Работа с бумагой. Изделие: «Закладка из бумаги».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Урок– игра. Насекомые. Изделие: «Пчелы и соты».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«Дикие животные». Изделие: «Коллаж».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Давайте познакомимся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работать с учебником. Беседа, работа в парах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Материалы и инструменты. Беседа, практическая работа.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такое технология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Человек и земля (продолжение)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Новый год. Проект «Украшаем класс к Новому году». Изделие: «Украшение на елку» или «Украшение на окно»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Домашние животные. Изделие: «Котенок»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Такие разные дома. Изделие: «Домик из веток»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Посуда. Проект «Чайный сервиз». Изделие: «Чашка»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ТБ при работе с колющимися, режущимися инструментами и клеем. Посуда. Проект «Чайный сервиз». Изделие: «Чайник», «Сахарница»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Свет в доме. Изделие: «Торшер»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Мебель. Изделие: «Стул»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Одежда, ткань, нитки. Изделие: «Кукла из ниток»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шить. Изделие: «Строчка прямых стежков, стежков с перевивом змейкой, спиралью»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шить. Изделие: «Закладка с вышивкой»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Учимся шить. Изделие: «Медвежонок 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Передвижение по земле. Изделие «Тачка»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Человек и вода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Вода в жизни человека. Вода в жизни растений. Практическая работа: «Проращивание семян»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Питьевая вода. Изделие: «Колодец»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Передвижение е по воде. Проект «Речной флот». Изделия: «Кораблик из бумаги», «Плот»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Человек и воздух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 ветра. Изделие: «Вертушка»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Полеты птиц. Изделие: «Попугай»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Полеты человека. Изделие: «Парашют»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Человек и информация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общения. Изделие: «Письмо на глиняной дощечке»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Важные телефонные номера. Правила движения. Практическая работа: «Важные телефонные номера»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FD70CB" w:rsidRPr="009826CE" w:rsidTr="00FD70CB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FD70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CB" w:rsidRPr="009826CE" w:rsidRDefault="00FD70CB" w:rsidP="00577F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33ч</w:t>
            </w:r>
          </w:p>
        </w:tc>
      </w:tr>
    </w:tbl>
    <w:p w:rsidR="00625A63" w:rsidRPr="009826CE" w:rsidRDefault="00625A63" w:rsidP="00FD70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3CD" w:rsidRPr="009826CE" w:rsidRDefault="007834FB" w:rsidP="000A1F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E">
        <w:rPr>
          <w:rFonts w:ascii="Times New Roman" w:hAnsi="Times New Roman" w:cs="Times New Roman"/>
          <w:b/>
          <w:sz w:val="24"/>
          <w:szCs w:val="24"/>
        </w:rPr>
        <w:t>2 класс</w:t>
      </w:r>
      <w:r w:rsidR="009826CE" w:rsidRPr="009826CE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p w:rsidR="005043CD" w:rsidRPr="009826CE" w:rsidRDefault="005043CD" w:rsidP="000A1F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FD3" w:rsidRPr="009826CE" w:rsidRDefault="00980FD3" w:rsidP="000A1F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434"/>
        <w:gridCol w:w="1417"/>
      </w:tblGrid>
      <w:tr w:rsidR="00980FD3" w:rsidRPr="009826CE" w:rsidTr="00980FD3">
        <w:trPr>
          <w:trHeight w:val="53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D3" w:rsidRPr="009826CE" w:rsidRDefault="00980FD3" w:rsidP="00980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D3" w:rsidRPr="009826CE" w:rsidRDefault="00980FD3" w:rsidP="00980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раздела,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D3" w:rsidRPr="009826CE" w:rsidRDefault="00980FD3" w:rsidP="00980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980FD3" w:rsidRPr="009826CE" w:rsidTr="00837503">
        <w:trPr>
          <w:trHeight w:val="53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D3" w:rsidRPr="009826CE" w:rsidRDefault="00980FD3" w:rsidP="0098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D3" w:rsidRPr="009826CE" w:rsidRDefault="00980FD3" w:rsidP="0098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D3" w:rsidRPr="009826CE" w:rsidRDefault="00980FD3" w:rsidP="0098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FD3" w:rsidRPr="009826CE" w:rsidTr="00980FD3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980FD3" w:rsidP="00980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Давай знакомит</w:t>
            </w:r>
            <w:r w:rsidR="00F8004B"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F8004B" w:rsidP="00F800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техники безопасности на уроках технологии. Как работать с учебником.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rPr>
          <w:trHeight w:val="6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FF68EC" w:rsidP="00980FD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</w:t>
            </w:r>
            <w:r w:rsidR="00F44202"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F8004B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Земледелие. Выращивание лука на перо в домашних условиях (основы культуры труда, самообслуживание)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Посуда. «Корзина с цветами». (Конструирование и моделирование)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«Семейка грибов на поляне». (Конструирование и моделирование)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«Игрушка из теста»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«Праздничный стол» (Конструирование и моделирование)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промыслы. «Золотая хохлома».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«Городецкая роспись».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игрушка».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«Матрёшка».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«Деревня» (Основы культуры труда, самообслуживания)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птицы.  «Лошадка».</w:t>
            </w:r>
            <w:r w:rsidR="00FF68EC"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(Основы культуры труда, самообслуживания)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«Курочка из крупы».</w:t>
            </w: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«Деревенский двор». (Основы культуры труда, самообслуживания)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год. «Новогодняя маска»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уроках технологии.</w:t>
            </w:r>
            <w:r w:rsidR="00F44202"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Строительство. «Изба»</w:t>
            </w:r>
            <w:r w:rsidR="00F44202"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культуры труда, самообслуживания)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доме.  «Домовой». (Технология ручной обработки материалов.)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«Убранство избы». «Русская печь». (Основы культуры труда, самообслуживания)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«Убранство избы».  «Коврик».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«Убранство избы».  «Стол и скамья»</w:t>
            </w:r>
            <w:r w:rsidR="00F44202"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(Конструирование и моделирование)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костюм. Композиция  «Русская красавица».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«Костюмы для Ани и Вани»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Кошелёк.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F44202">
        <w:trPr>
          <w:trHeight w:val="7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«Тамбурные стежки»,</w:t>
            </w:r>
            <w:r w:rsidR="00F44202"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«Салфетка»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F44202" w:rsidP="00F442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F44202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Рыболовство. Композиция «Золотая рыбка» (Основы культуры труда, самообслуживания)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«Русалка»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F44202">
        <w:trPr>
          <w:trHeight w:val="7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«Аквариум». (Технология ручной обработки материалов.)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F44202" w:rsidP="00F442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воздух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F44202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80FD3" w:rsidRPr="009826CE" w:rsidTr="00980FD3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ветра. «Ветряная мельница». (Конструирование и моделирование)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«Флюгер» (Конструирование и моделирование)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F44202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«Птица счастья». (Конструирование и моделирование)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F44202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F44202" w:rsidP="00F442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F44202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980FD3" w:rsidRPr="009826CE" w:rsidTr="00980FD3">
        <w:trPr>
          <w:trHeight w:val="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Книгопечатание.</w:t>
            </w:r>
            <w:r w:rsidR="00CE62FF"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«Книжка-ширма».(Практика работы на компьютере)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rPr>
          <w:trHeight w:val="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«Ищем информацию в Интернете» (Практика работы на компьютере)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rPr>
          <w:trHeight w:val="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работа: «Ищем информацию в Интернете» (Практика работы на компьютере)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F44202">
        <w:trPr>
          <w:trHeight w:val="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02" w:rsidRPr="009826CE" w:rsidRDefault="00F44202" w:rsidP="00CE62F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 учащихся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0FD3" w:rsidRPr="009826CE" w:rsidTr="00980FD3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3" w:rsidRPr="009826CE" w:rsidRDefault="00980FD3" w:rsidP="00980F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980F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3" w:rsidRPr="009826CE" w:rsidRDefault="00980FD3" w:rsidP="00F8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 ч</w:t>
            </w:r>
          </w:p>
        </w:tc>
      </w:tr>
    </w:tbl>
    <w:p w:rsidR="00980FD3" w:rsidRPr="009826CE" w:rsidRDefault="00980FD3" w:rsidP="00350AF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0DAF" w:rsidRPr="009826CE" w:rsidRDefault="00980FD3" w:rsidP="00980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E">
        <w:rPr>
          <w:rFonts w:ascii="Times New Roman" w:hAnsi="Times New Roman" w:cs="Times New Roman"/>
          <w:b/>
          <w:sz w:val="24"/>
          <w:szCs w:val="24"/>
        </w:rPr>
        <w:t>3 класс</w:t>
      </w:r>
      <w:r w:rsidR="009826CE" w:rsidRPr="009826CE">
        <w:rPr>
          <w:rFonts w:ascii="Times New Roman" w:hAnsi="Times New Roman" w:cs="Times New Roman"/>
          <w:b/>
          <w:sz w:val="24"/>
          <w:szCs w:val="24"/>
        </w:rPr>
        <w:t xml:space="preserve"> (34 ч)</w:t>
      </w:r>
    </w:p>
    <w:tbl>
      <w:tblPr>
        <w:tblStyle w:val="a9"/>
        <w:tblpPr w:leftFromText="180" w:rightFromText="180" w:vertAnchor="text" w:horzAnchor="page" w:tblpX="1408" w:tblpY="48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74"/>
        <w:gridCol w:w="1843"/>
      </w:tblGrid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60DAF" w:rsidRPr="009826CE" w:rsidTr="00260DAF">
        <w:tc>
          <w:tcPr>
            <w:tcW w:w="7508" w:type="dxa"/>
            <w:gridSpan w:val="2"/>
          </w:tcPr>
          <w:p w:rsidR="00260DAF" w:rsidRPr="009826CE" w:rsidRDefault="00562C6C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Здравствуй, дорогой друг! Как работать с учебником. Путешествуем по городу (селу).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7508" w:type="dxa"/>
            <w:gridSpan w:val="2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«Человек и земля»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 ч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Архитектура.  Изделие «Дом»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Городские постройки. Изделие «Телебашня»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Парк. Изделие «Городской парк»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1«Детская площадка» Изделия: «Качалка, песочница, игровой комплекс, качели»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Ателье мод. Одежда. Пряжа и ткани.  Практическая работа № 1 «Коллекция тканей» Изделия: «Строчка стебельчатых стежков», «Строчка петельных стежков» 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Ателье мод. Изделия: Украшение платочка монограммой», «Украшение фартука»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Изготовление тканей. Изделие «Гобелен»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Вязание. Изделие «Воздушные петли»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Одежда для карнавала. Изделие «Кавалер», «Дама»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Бисероплетение. Изделие Браслетик «Цветочки», браслетик «Подковки» Практическая работа № 2. «Кроссворд «Ателье мод»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Кафе. Изделие «Весы» Практическая работа № 3. Тест «Кухонные принадлежности 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Фруктовый завтрак.  Изделие: «Фруктовый завтрак», «Солнышко в тарелке» (по выбору учителя). Практическая работа № 4: «Таблица «Стоимость завтрака» 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Колпачок– цыпленок Изделие «Колпачок- цыпленок»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Бутерброды.  Контрольная работа № 1. Изделие «Радуга на шпажке» 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Изделия: «Салфетница», «Способы складывания салфеток»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Магазин подарков. Изделия: «Солёное тесто», «Брелок для ключей»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Золотистая соломка. Изделие: «Золотистая соломка»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Упаковка подарков. Изделие: «Упаковка подарков»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4" w:type="dxa"/>
          </w:tcPr>
          <w:p w:rsidR="00260DAF" w:rsidRPr="009826CE" w:rsidRDefault="00260DAF" w:rsidP="00625A63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Автомастерская. Изделие: «Фургон «Мороженое»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Грузовик.  Изделия: «Грузовик», «Автомобиль». Практическая работа № 5: «Человек и земля»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7508" w:type="dxa"/>
            <w:gridSpan w:val="2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«Человек и вода»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Мосты.   Практическая работа № 6 Изделие: модель «Мост»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транспорт. Контрольная работа № 2 Изделия: «Яхта»(«Баржа»)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2 «Океанариум» Изделие: «Осьминоги и рыбки», «Мягкая игрушка»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Фонтаны. Изделие: «Фонтан». Практическая работа № 7: «Человек и вода»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7508" w:type="dxa"/>
            <w:gridSpan w:val="2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«Человек и воздух»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Зоопарк Изделие: «Птицы». Практическая работа № 8: «Тест «Условные обозначения техники оригами» 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Вертолетная площадка. Изделие: «Вертолёт «Муха»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шар Изделие: «Воздушный шар». Украшаем город .Изделия: «Композиция «Клоун». Практическая работа № 9: «Человек и воздух»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7508" w:type="dxa"/>
            <w:gridSpan w:val="2"/>
          </w:tcPr>
          <w:p w:rsidR="00260DAF" w:rsidRPr="009826CE" w:rsidRDefault="00260DAF" w:rsidP="00FA5A39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Раздел «Человек и </w:t>
            </w:r>
            <w:r w:rsidR="00FA5A39"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информация»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Переплетная мастерская. Контрольная работа № 3 Изделие: «Переплётные работы» </w:t>
            </w:r>
          </w:p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4" w:type="dxa"/>
          </w:tcPr>
          <w:p w:rsidR="00260DAF" w:rsidRPr="009826CE" w:rsidRDefault="00260DAF" w:rsidP="00625A63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Почта. Изделие «Заполняем бланк»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DAF" w:rsidRPr="009826CE" w:rsidTr="00260DAF">
        <w:tc>
          <w:tcPr>
            <w:tcW w:w="534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6974" w:type="dxa"/>
          </w:tcPr>
          <w:p w:rsidR="00260DAF" w:rsidRPr="009826CE" w:rsidRDefault="00260DAF" w:rsidP="00625A63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Кукольный театр. Проект 3. «Готовим спектакль» Изделие: «Кукольный театр»</w:t>
            </w:r>
          </w:p>
        </w:tc>
        <w:tc>
          <w:tcPr>
            <w:tcW w:w="1843" w:type="dxa"/>
          </w:tcPr>
          <w:p w:rsidR="00260DAF" w:rsidRPr="009826CE" w:rsidRDefault="00260DAF" w:rsidP="00260DA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6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5A63" w:rsidRPr="009826CE" w:rsidTr="00260DAF">
        <w:tc>
          <w:tcPr>
            <w:tcW w:w="534" w:type="dxa"/>
          </w:tcPr>
          <w:p w:rsidR="00625A63" w:rsidRPr="009826CE" w:rsidRDefault="00625A63" w:rsidP="00260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625A63" w:rsidRPr="009826CE" w:rsidRDefault="00625A63" w:rsidP="00625A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625A63" w:rsidRPr="009826CE" w:rsidRDefault="00625A63" w:rsidP="00260D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C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60DAF" w:rsidRPr="009826CE" w:rsidRDefault="00260DAF" w:rsidP="00577F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DAF" w:rsidRPr="009826CE" w:rsidRDefault="00260DAF" w:rsidP="000A1F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FB" w:rsidRPr="009826CE" w:rsidRDefault="00BE010C" w:rsidP="00577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CE">
        <w:rPr>
          <w:rFonts w:ascii="Times New Roman" w:hAnsi="Times New Roman" w:cs="Times New Roman"/>
          <w:b/>
          <w:sz w:val="24"/>
          <w:szCs w:val="24"/>
        </w:rPr>
        <w:t>4 класс</w:t>
      </w:r>
      <w:r w:rsidR="009826CE" w:rsidRPr="009826CE"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p w:rsidR="007834FB" w:rsidRPr="009826CE" w:rsidRDefault="007834FB" w:rsidP="000A1F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8"/>
        <w:gridCol w:w="7604"/>
        <w:gridCol w:w="1417"/>
        <w:gridCol w:w="40"/>
        <w:gridCol w:w="45"/>
      </w:tblGrid>
      <w:tr w:rsidR="008030E0" w:rsidRPr="009826CE" w:rsidTr="008030E0">
        <w:trPr>
          <w:gridAfter w:val="2"/>
          <w:wAfter w:w="85" w:type="dxa"/>
          <w:trHeight w:val="65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  <w:t>№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Тема урока.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Кол-во часов</w:t>
            </w:r>
          </w:p>
        </w:tc>
      </w:tr>
      <w:tr w:rsidR="008030E0" w:rsidRPr="009826CE" w:rsidTr="008030E0">
        <w:trPr>
          <w:gridAfter w:val="2"/>
          <w:wAfter w:w="85" w:type="dxa"/>
          <w:trHeight w:val="65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0E0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8030E0">
        <w:trPr>
          <w:gridAfter w:val="2"/>
          <w:wAfter w:w="85" w:type="dxa"/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Здравствуй дорогой друг.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Как работать с учебником. Путешествие по городу. Правила техники безопасности на уроках технологии.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</w:tr>
      <w:tr w:rsidR="00577F98" w:rsidRPr="009826CE" w:rsidTr="008030E0">
        <w:trPr>
          <w:gridAfter w:val="2"/>
          <w:wAfter w:w="85" w:type="dxa"/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F98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F98" w:rsidRPr="009826CE" w:rsidRDefault="00577F98" w:rsidP="00577F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Человек и 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F98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8030E0" w:rsidRPr="009826CE" w:rsidTr="008030E0">
        <w:trPr>
          <w:gridAfter w:val="2"/>
          <w:wAfter w:w="85" w:type="dxa"/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2-3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Проект 1</w:t>
            </w: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«Вагоностроительный завод». Изделия: «Ходовая часть вагона (тележка)», </w:t>
            </w:r>
          </w:p>
          <w:p w:rsidR="008030E0" w:rsidRPr="009826CE" w:rsidRDefault="008030E0" w:rsidP="001607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«Цистерна», «Сборка вагона»</w:t>
            </w:r>
          </w:p>
          <w:p w:rsidR="008030E0" w:rsidRPr="009826CE" w:rsidRDefault="008030E0" w:rsidP="001607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</w:tr>
      <w:tr w:rsidR="008030E0" w:rsidRPr="009826CE" w:rsidTr="008030E0">
        <w:trPr>
          <w:gridAfter w:val="2"/>
          <w:wAfter w:w="85" w:type="dxa"/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4-5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Полезные ископаемые. Изделие: « Буровая вышка»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</w:tr>
      <w:tr w:rsidR="008030E0" w:rsidRPr="009826CE" w:rsidTr="008030E0">
        <w:trPr>
          <w:gridAfter w:val="2"/>
          <w:wAfter w:w="85" w:type="dxa"/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6-7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Полезные ископаемые. Изделие «Малахитовая шкатулка»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</w:tr>
      <w:tr w:rsidR="008030E0" w:rsidRPr="009826CE" w:rsidTr="00577F98">
        <w:trPr>
          <w:gridAfter w:val="2"/>
          <w:wAfter w:w="85" w:type="dxa"/>
          <w:trHeight w:val="69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8-9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Проект 2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«Автомобильный завод. КамАЗ»</w:t>
            </w:r>
          </w:p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Изделия: «Кузов грузовика»,  «Сборка самосвала»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</w:tr>
      <w:tr w:rsidR="008030E0" w:rsidRPr="009826CE" w:rsidTr="00577F98">
        <w:trPr>
          <w:gridAfter w:val="2"/>
          <w:wAfter w:w="85" w:type="dxa"/>
          <w:trHeight w:val="38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Монетный двор. Стороны медали. Изделие: «Медаль»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577F98">
        <w:trPr>
          <w:gridAfter w:val="2"/>
          <w:wAfter w:w="85" w:type="dxa"/>
          <w:trHeight w:val="35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Фаянсовый завод. Изделия: «Основа для вазы», «Ваза»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8030E0">
        <w:trPr>
          <w:gridAfter w:val="2"/>
          <w:wAfter w:w="85" w:type="dxa"/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Практическая работа №1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«Швейная фабрика». Изделие « Прихватка»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8030E0">
        <w:trPr>
          <w:gridAfter w:val="2"/>
          <w:wAfter w:w="85" w:type="dxa"/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13-14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Практическая работа №2</w:t>
            </w: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«Мягкая игрушка». Изделие: «Птичка»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</w:tr>
      <w:tr w:rsidR="008030E0" w:rsidRPr="009826CE" w:rsidTr="008030E0">
        <w:trPr>
          <w:gridAfter w:val="2"/>
          <w:wAfter w:w="85" w:type="dxa"/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Контрольная работа №1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по теме «Планирование изготовления изделия на основе «Вопросов юного технолога» и технологической карты»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8030E0">
        <w:trPr>
          <w:gridAfter w:val="2"/>
          <w:wAfter w:w="85" w:type="dxa"/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Обувное производство. Изделие: «Модель детской летней обуви»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8030E0">
        <w:trPr>
          <w:gridAfter w:val="2"/>
          <w:wAfter w:w="85" w:type="dxa"/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Правила техники безопасности на уроках технологии. Деревообрабатывающее производство. Лесенка-опора для растений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8030E0">
        <w:trPr>
          <w:gridAfter w:val="1"/>
          <w:wAfter w:w="45" w:type="dxa"/>
          <w:trHeight w:val="12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Практическая работа №3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«Кондитерская фабрика». Изделия:  пирожное «Картошка»», «Шоколадное печенье»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030E0" w:rsidRPr="009826CE" w:rsidTr="008030E0">
        <w:trPr>
          <w:gridAfter w:val="1"/>
          <w:wAfter w:w="45" w:type="dxa"/>
          <w:trHeight w:val="34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19-20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Проект 3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«Бытовая техника.  Настольная лампа». Изделия: «Абажур»,  «Сборка настольной лампы»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30E0" w:rsidRPr="009826CE" w:rsidRDefault="008030E0" w:rsidP="00160734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030E0" w:rsidRPr="009826CE" w:rsidTr="008030E0">
        <w:trPr>
          <w:gridAfter w:val="1"/>
          <w:wAfter w:w="45" w:type="dxa"/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Тепличное хозяйство. Цветы для школьной клумбы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30E0" w:rsidRPr="009826CE" w:rsidRDefault="008030E0" w:rsidP="00160734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030E0" w:rsidRPr="009826CE" w:rsidTr="008030E0">
        <w:trPr>
          <w:gridAfter w:val="1"/>
          <w:wAfter w:w="45" w:type="dxa"/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0E0" w:rsidRPr="009826CE" w:rsidRDefault="00577F98" w:rsidP="00577F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Человек и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30E0" w:rsidRPr="009826CE" w:rsidRDefault="00577F98" w:rsidP="00577F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30E0" w:rsidRPr="009826CE" w:rsidRDefault="008030E0" w:rsidP="00160734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030E0" w:rsidRPr="009826CE" w:rsidTr="008030E0">
        <w:trPr>
          <w:gridAfter w:val="1"/>
          <w:wAfter w:w="45" w:type="dxa"/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Водоканал. Изделие «Фильтр для воды»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030E0" w:rsidRPr="009826CE" w:rsidTr="008030E0">
        <w:trPr>
          <w:gridAfter w:val="1"/>
          <w:wAfter w:w="45" w:type="dxa"/>
          <w:trHeight w:val="38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Порт. Канатная лестница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030E0" w:rsidRPr="009826CE" w:rsidTr="008030E0">
        <w:trPr>
          <w:gridAfter w:val="1"/>
          <w:wAfter w:w="45" w:type="dxa"/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Практическая работа №4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«Узелковое плетение». Изделие: « Браслет»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30E0" w:rsidRPr="009826CE" w:rsidRDefault="008030E0" w:rsidP="00160734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577F98" w:rsidRPr="009826CE" w:rsidTr="008030E0">
        <w:trPr>
          <w:gridAfter w:val="1"/>
          <w:wAfter w:w="45" w:type="dxa"/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F98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F98" w:rsidRPr="009826CE" w:rsidRDefault="00577F98" w:rsidP="00577F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Человек и воздух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F98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7F98" w:rsidRPr="009826CE" w:rsidRDefault="00577F98" w:rsidP="00160734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030E0" w:rsidRPr="009826CE" w:rsidTr="008030E0">
        <w:trPr>
          <w:trHeight w:val="2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25-26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Проект 4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«Самолетостроение». Изделие: «Самолёт»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030E0" w:rsidRPr="009826CE" w:rsidTr="008030E0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27-28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Проект 5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«Ракетостроение». Изделие «Ракета-носитель»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30E0" w:rsidRPr="009826CE" w:rsidRDefault="008030E0" w:rsidP="00160734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30E0" w:rsidRPr="009826CE" w:rsidRDefault="008030E0" w:rsidP="00160734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030E0" w:rsidRPr="009826CE" w:rsidTr="008030E0">
        <w:trPr>
          <w:gridAfter w:val="1"/>
          <w:wAfter w:w="45" w:type="dxa"/>
          <w:trHeight w:val="1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Практическая работа №5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«Летательный аппарат». Изделие: « Воздушный змей»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577F98" w:rsidRPr="009826CE" w:rsidTr="008030E0">
        <w:trPr>
          <w:gridAfter w:val="1"/>
          <w:wAfter w:w="45" w:type="dxa"/>
          <w:trHeight w:val="1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F98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F98" w:rsidRPr="009826CE" w:rsidRDefault="00577F98" w:rsidP="00577F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Человек и 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F98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F98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030E0" w:rsidRPr="009826CE" w:rsidTr="008030E0">
        <w:trPr>
          <w:gridAfter w:val="2"/>
          <w:wAfter w:w="85" w:type="dxa"/>
          <w:trHeight w:val="97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Издательское дело. Профессии.</w:t>
            </w:r>
          </w:p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Элементы книги</w:t>
            </w:r>
          </w:p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8030E0">
        <w:trPr>
          <w:gridAfter w:val="2"/>
          <w:wAfter w:w="85" w:type="dxa"/>
          <w:trHeight w:val="59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Практическая работа №6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«Работа  с таблицами»</w:t>
            </w:r>
          </w:p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8030E0">
        <w:trPr>
          <w:gridAfter w:val="2"/>
          <w:wAfter w:w="85" w:type="dxa"/>
          <w:trHeight w:val="78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Практическая работа №7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«Создание титульного листа.</w:t>
            </w:r>
          </w:p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Содержание книги (создание)»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8030E0">
        <w:trPr>
          <w:gridAfter w:val="2"/>
          <w:wAfter w:w="85" w:type="dxa"/>
          <w:trHeight w:val="83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Практическая работа №8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«Переплётные работы». Изделие: книга «Дневник путешественника».</w:t>
            </w:r>
          </w:p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8030E0" w:rsidRPr="009826CE" w:rsidTr="008030E0">
        <w:trPr>
          <w:gridAfter w:val="2"/>
          <w:wAfter w:w="85" w:type="dxa"/>
          <w:trHeight w:val="12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Контрольная работа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№2</w:t>
            </w:r>
            <w:r w:rsidRPr="009826C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по разделу «Человек и информация»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30E0" w:rsidRPr="009826CE" w:rsidRDefault="008030E0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577F98" w:rsidRPr="009826CE" w:rsidTr="008030E0">
        <w:trPr>
          <w:gridAfter w:val="2"/>
          <w:wAfter w:w="85" w:type="dxa"/>
          <w:trHeight w:val="12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F98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F98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F98" w:rsidRPr="009826CE" w:rsidRDefault="00577F98" w:rsidP="001607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9826C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34</w:t>
            </w:r>
          </w:p>
        </w:tc>
      </w:tr>
    </w:tbl>
    <w:p w:rsidR="007834FB" w:rsidRPr="009826CE" w:rsidRDefault="007834FB" w:rsidP="000A1FC6">
      <w:pPr>
        <w:tabs>
          <w:tab w:val="left" w:pos="20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834FB" w:rsidRPr="009826CE" w:rsidSect="0041289E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96" w:rsidRDefault="009A0996" w:rsidP="007834FB">
      <w:pPr>
        <w:spacing w:after="0" w:line="240" w:lineRule="auto"/>
      </w:pPr>
      <w:r>
        <w:separator/>
      </w:r>
    </w:p>
  </w:endnote>
  <w:endnote w:type="continuationSeparator" w:id="0">
    <w:p w:rsidR="009A0996" w:rsidRDefault="009A0996" w:rsidP="0078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D89" w:rsidRDefault="003F5066" w:rsidP="00654D89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654D8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54D89" w:rsidRDefault="00654D89" w:rsidP="00654D89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D89" w:rsidRDefault="003F5066" w:rsidP="00654D89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654D89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F18C0">
      <w:rPr>
        <w:rStyle w:val="afa"/>
        <w:noProof/>
      </w:rPr>
      <w:t>1</w:t>
    </w:r>
    <w:r>
      <w:rPr>
        <w:rStyle w:val="afa"/>
      </w:rPr>
      <w:fldChar w:fldCharType="end"/>
    </w:r>
  </w:p>
  <w:p w:rsidR="00654D89" w:rsidRDefault="00654D89" w:rsidP="00654D89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96" w:rsidRDefault="009A0996" w:rsidP="007834FB">
      <w:pPr>
        <w:spacing w:after="0" w:line="240" w:lineRule="auto"/>
      </w:pPr>
      <w:r>
        <w:separator/>
      </w:r>
    </w:p>
  </w:footnote>
  <w:footnote w:type="continuationSeparator" w:id="0">
    <w:p w:rsidR="009A0996" w:rsidRDefault="009A0996" w:rsidP="0078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2766EAC"/>
    <w:lvl w:ilvl="0">
      <w:numFmt w:val="bullet"/>
      <w:lvlText w:val="*"/>
      <w:lvlJc w:val="left"/>
    </w:lvl>
  </w:abstractNum>
  <w:abstractNum w:abstractNumId="2" w15:restartNumberingAfterBreak="0">
    <w:nsid w:val="0548493E"/>
    <w:multiLevelType w:val="hybridMultilevel"/>
    <w:tmpl w:val="75A2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0566"/>
    <w:multiLevelType w:val="hybridMultilevel"/>
    <w:tmpl w:val="8A94DE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3512"/>
    <w:multiLevelType w:val="hybridMultilevel"/>
    <w:tmpl w:val="7FF8C8E0"/>
    <w:lvl w:ilvl="0" w:tplc="82766EAC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5D028D"/>
    <w:multiLevelType w:val="multilevel"/>
    <w:tmpl w:val="0B5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5212A"/>
    <w:multiLevelType w:val="hybridMultilevel"/>
    <w:tmpl w:val="25C41622"/>
    <w:lvl w:ilvl="0" w:tplc="82766EA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7B49"/>
    <w:multiLevelType w:val="multilevel"/>
    <w:tmpl w:val="EAE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E6F4A"/>
    <w:multiLevelType w:val="hybridMultilevel"/>
    <w:tmpl w:val="E4F2D878"/>
    <w:lvl w:ilvl="0" w:tplc="C21A1902">
      <w:start w:val="1"/>
      <w:numFmt w:val="decimal"/>
      <w:lvlText w:val="%1."/>
      <w:lvlJc w:val="left"/>
      <w:pPr>
        <w:ind w:left="2355" w:hanging="360"/>
      </w:pPr>
      <w:rPr>
        <w:rFonts w:hint="default"/>
        <w:color w:val="auto"/>
        <w:w w:val="107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9" w15:restartNumberingAfterBreak="0">
    <w:nsid w:val="0E6A2B47"/>
    <w:multiLevelType w:val="hybridMultilevel"/>
    <w:tmpl w:val="35C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C7E22"/>
    <w:multiLevelType w:val="multilevel"/>
    <w:tmpl w:val="58B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3A4AEA"/>
    <w:multiLevelType w:val="hybridMultilevel"/>
    <w:tmpl w:val="13D88470"/>
    <w:lvl w:ilvl="0" w:tplc="82766EA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37D57"/>
    <w:multiLevelType w:val="hybridMultilevel"/>
    <w:tmpl w:val="9000F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575A6"/>
    <w:multiLevelType w:val="hybridMultilevel"/>
    <w:tmpl w:val="6226BB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6B7A66"/>
    <w:multiLevelType w:val="multilevel"/>
    <w:tmpl w:val="EC3C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B50B93"/>
    <w:multiLevelType w:val="multilevel"/>
    <w:tmpl w:val="529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B76977"/>
    <w:multiLevelType w:val="hybridMultilevel"/>
    <w:tmpl w:val="76064DF8"/>
    <w:lvl w:ilvl="0" w:tplc="9E70C0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20E2581"/>
    <w:multiLevelType w:val="hybridMultilevel"/>
    <w:tmpl w:val="169E0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E1640"/>
    <w:multiLevelType w:val="hybridMultilevel"/>
    <w:tmpl w:val="76260F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23233E61"/>
    <w:multiLevelType w:val="hybridMultilevel"/>
    <w:tmpl w:val="C8C8199E"/>
    <w:lvl w:ilvl="0" w:tplc="82766EAC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51D60"/>
    <w:multiLevelType w:val="multilevel"/>
    <w:tmpl w:val="616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614CE9"/>
    <w:multiLevelType w:val="hybridMultilevel"/>
    <w:tmpl w:val="89F036B2"/>
    <w:lvl w:ilvl="0" w:tplc="82766EAC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038207B"/>
    <w:multiLevelType w:val="hybridMultilevel"/>
    <w:tmpl w:val="88CA3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3C426E53"/>
    <w:multiLevelType w:val="hybridMultilevel"/>
    <w:tmpl w:val="8DA6C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EC53EEF"/>
    <w:multiLevelType w:val="multilevel"/>
    <w:tmpl w:val="543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E81EE7"/>
    <w:multiLevelType w:val="hybridMultilevel"/>
    <w:tmpl w:val="9684B0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44E14BF"/>
    <w:multiLevelType w:val="hybridMultilevel"/>
    <w:tmpl w:val="330E24F2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0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54934358"/>
    <w:multiLevelType w:val="multilevel"/>
    <w:tmpl w:val="881C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A3E11"/>
    <w:multiLevelType w:val="hybridMultilevel"/>
    <w:tmpl w:val="B44AFE0E"/>
    <w:lvl w:ilvl="0" w:tplc="82766EAC">
      <w:numFmt w:val="bullet"/>
      <w:lvlText w:val="•"/>
      <w:lvlJc w:val="left"/>
      <w:pPr>
        <w:ind w:left="13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 w15:restartNumberingAfterBreak="0">
    <w:nsid w:val="57117CA9"/>
    <w:multiLevelType w:val="multilevel"/>
    <w:tmpl w:val="5A4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882FDB"/>
    <w:multiLevelType w:val="multilevel"/>
    <w:tmpl w:val="2AA4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4D5032"/>
    <w:multiLevelType w:val="hybridMultilevel"/>
    <w:tmpl w:val="8F983BC8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49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75EAD"/>
    <w:multiLevelType w:val="multilevel"/>
    <w:tmpl w:val="BA8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E13D7E"/>
    <w:multiLevelType w:val="hybridMultilevel"/>
    <w:tmpl w:val="9B2446CA"/>
    <w:lvl w:ilvl="0" w:tplc="E674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4893"/>
    <w:multiLevelType w:val="multilevel"/>
    <w:tmpl w:val="FA20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D5258"/>
    <w:multiLevelType w:val="hybridMultilevel"/>
    <w:tmpl w:val="869EEF1A"/>
    <w:lvl w:ilvl="0" w:tplc="82766EAC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82766EAC">
      <w:numFmt w:val="bullet"/>
      <w:lvlText w:val="•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3D4E56"/>
    <w:multiLevelType w:val="hybridMultilevel"/>
    <w:tmpl w:val="95F66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49D7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72ECB"/>
    <w:multiLevelType w:val="hybridMultilevel"/>
    <w:tmpl w:val="E1E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70AA8"/>
    <w:multiLevelType w:val="hybridMultilevel"/>
    <w:tmpl w:val="2312F3EA"/>
    <w:lvl w:ilvl="0" w:tplc="82766EAC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82766EAC">
      <w:numFmt w:val="bullet"/>
      <w:lvlText w:val="•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5" w15:restartNumberingAfterBreak="0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6" w15:restartNumberingAfterBreak="0">
    <w:nsid w:val="77D150BD"/>
    <w:multiLevelType w:val="hybridMultilevel"/>
    <w:tmpl w:val="320EB296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47" w15:restartNumberingAfterBreak="0">
    <w:nsid w:val="7C701EE1"/>
    <w:multiLevelType w:val="multilevel"/>
    <w:tmpl w:val="320E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1"/>
  </w:num>
  <w:num w:numId="3">
    <w:abstractNumId w:val="24"/>
  </w:num>
  <w:num w:numId="4">
    <w:abstractNumId w:val="12"/>
  </w:num>
  <w:num w:numId="5">
    <w:abstractNumId w:val="2"/>
  </w:num>
  <w:num w:numId="6">
    <w:abstractNumId w:val="28"/>
  </w:num>
  <w:num w:numId="7">
    <w:abstractNumId w:val="38"/>
  </w:num>
  <w:num w:numId="8">
    <w:abstractNumId w:val="35"/>
  </w:num>
  <w:num w:numId="9">
    <w:abstractNumId w:val="15"/>
  </w:num>
  <w:num w:numId="10">
    <w:abstractNumId w:val="31"/>
  </w:num>
  <w:num w:numId="11">
    <w:abstractNumId w:val="27"/>
  </w:num>
  <w:num w:numId="12">
    <w:abstractNumId w:val="42"/>
  </w:num>
  <w:num w:numId="13">
    <w:abstractNumId w:val="10"/>
  </w:num>
  <w:num w:numId="14">
    <w:abstractNumId w:val="22"/>
  </w:num>
  <w:num w:numId="15">
    <w:abstractNumId w:val="26"/>
  </w:num>
  <w:num w:numId="16">
    <w:abstractNumId w:val="34"/>
  </w:num>
  <w:num w:numId="17">
    <w:abstractNumId w:val="7"/>
  </w:num>
  <w:num w:numId="18">
    <w:abstractNumId w:val="5"/>
  </w:num>
  <w:num w:numId="19">
    <w:abstractNumId w:val="33"/>
  </w:num>
  <w:num w:numId="20">
    <w:abstractNumId w:val="16"/>
  </w:num>
  <w:num w:numId="21">
    <w:abstractNumId w:val="39"/>
  </w:num>
  <w:num w:numId="22">
    <w:abstractNumId w:val="47"/>
  </w:num>
  <w:num w:numId="23">
    <w:abstractNumId w:val="37"/>
  </w:num>
  <w:num w:numId="24">
    <w:abstractNumId w:val="14"/>
  </w:num>
  <w:num w:numId="25">
    <w:abstractNumId w:val="20"/>
  </w:num>
  <w:num w:numId="26">
    <w:abstractNumId w:val="45"/>
  </w:num>
  <w:num w:numId="27">
    <w:abstractNumId w:val="44"/>
  </w:num>
  <w:num w:numId="28">
    <w:abstractNumId w:val="29"/>
  </w:num>
  <w:num w:numId="29">
    <w:abstractNumId w:val="30"/>
  </w:num>
  <w:num w:numId="30">
    <w:abstractNumId w:val="13"/>
  </w:num>
  <w:num w:numId="31">
    <w:abstractNumId w:val="36"/>
  </w:num>
  <w:num w:numId="32">
    <w:abstractNumId w:val="1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3">
    <w:abstractNumId w:val="1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4">
    <w:abstractNumId w:val="25"/>
  </w:num>
  <w:num w:numId="35">
    <w:abstractNumId w:val="9"/>
  </w:num>
  <w:num w:numId="36">
    <w:abstractNumId w:val="18"/>
  </w:num>
  <w:num w:numId="37">
    <w:abstractNumId w:val="32"/>
  </w:num>
  <w:num w:numId="38">
    <w:abstractNumId w:val="21"/>
  </w:num>
  <w:num w:numId="39">
    <w:abstractNumId w:val="4"/>
  </w:num>
  <w:num w:numId="40">
    <w:abstractNumId w:val="40"/>
  </w:num>
  <w:num w:numId="41">
    <w:abstractNumId w:val="23"/>
  </w:num>
  <w:num w:numId="42">
    <w:abstractNumId w:val="43"/>
  </w:num>
  <w:num w:numId="43">
    <w:abstractNumId w:val="46"/>
  </w:num>
  <w:num w:numId="44">
    <w:abstractNumId w:val="6"/>
  </w:num>
  <w:num w:numId="45">
    <w:abstractNumId w:val="0"/>
  </w:num>
  <w:num w:numId="46">
    <w:abstractNumId w:val="11"/>
  </w:num>
  <w:num w:numId="47">
    <w:abstractNumId w:val="8"/>
  </w:num>
  <w:num w:numId="48">
    <w:abstractNumId w:val="17"/>
  </w:num>
  <w:num w:numId="4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D5"/>
    <w:rsid w:val="00064CFA"/>
    <w:rsid w:val="000727CD"/>
    <w:rsid w:val="00097484"/>
    <w:rsid w:val="000A1FC6"/>
    <w:rsid w:val="000F352B"/>
    <w:rsid w:val="00115066"/>
    <w:rsid w:val="00116065"/>
    <w:rsid w:val="00137377"/>
    <w:rsid w:val="00155D88"/>
    <w:rsid w:val="00160734"/>
    <w:rsid w:val="00160924"/>
    <w:rsid w:val="00175323"/>
    <w:rsid w:val="00187704"/>
    <w:rsid w:val="001A01AB"/>
    <w:rsid w:val="001A3A50"/>
    <w:rsid w:val="001A3DE8"/>
    <w:rsid w:val="002072A2"/>
    <w:rsid w:val="00260DAF"/>
    <w:rsid w:val="00272706"/>
    <w:rsid w:val="002874E4"/>
    <w:rsid w:val="00296CEC"/>
    <w:rsid w:val="002A7924"/>
    <w:rsid w:val="002B2C7E"/>
    <w:rsid w:val="002B39EC"/>
    <w:rsid w:val="002B603E"/>
    <w:rsid w:val="002C053D"/>
    <w:rsid w:val="002D2822"/>
    <w:rsid w:val="002D60F1"/>
    <w:rsid w:val="002E2670"/>
    <w:rsid w:val="00323F7F"/>
    <w:rsid w:val="00350AF8"/>
    <w:rsid w:val="003C55E6"/>
    <w:rsid w:val="003F157C"/>
    <w:rsid w:val="003F18C0"/>
    <w:rsid w:val="003F5066"/>
    <w:rsid w:val="004064CC"/>
    <w:rsid w:val="0041289E"/>
    <w:rsid w:val="0042142C"/>
    <w:rsid w:val="004238E3"/>
    <w:rsid w:val="00433AD5"/>
    <w:rsid w:val="00460591"/>
    <w:rsid w:val="00482AB3"/>
    <w:rsid w:val="004B7EAF"/>
    <w:rsid w:val="004D44C4"/>
    <w:rsid w:val="004D6461"/>
    <w:rsid w:val="004E198C"/>
    <w:rsid w:val="004F5C19"/>
    <w:rsid w:val="004F7D57"/>
    <w:rsid w:val="005043CD"/>
    <w:rsid w:val="00512A95"/>
    <w:rsid w:val="00521B5C"/>
    <w:rsid w:val="00562C6C"/>
    <w:rsid w:val="005651F9"/>
    <w:rsid w:val="0057559C"/>
    <w:rsid w:val="00577F98"/>
    <w:rsid w:val="005B11A6"/>
    <w:rsid w:val="005F383E"/>
    <w:rsid w:val="005F6AFB"/>
    <w:rsid w:val="00603C6D"/>
    <w:rsid w:val="00604624"/>
    <w:rsid w:val="00625A63"/>
    <w:rsid w:val="00654D89"/>
    <w:rsid w:val="0068286F"/>
    <w:rsid w:val="00687F78"/>
    <w:rsid w:val="006C648F"/>
    <w:rsid w:val="007210D8"/>
    <w:rsid w:val="00767C60"/>
    <w:rsid w:val="007834FB"/>
    <w:rsid w:val="007B1641"/>
    <w:rsid w:val="007E00A1"/>
    <w:rsid w:val="007E46F1"/>
    <w:rsid w:val="007E522C"/>
    <w:rsid w:val="008030E0"/>
    <w:rsid w:val="00837503"/>
    <w:rsid w:val="00844410"/>
    <w:rsid w:val="008E6D6D"/>
    <w:rsid w:val="0093108F"/>
    <w:rsid w:val="009314AB"/>
    <w:rsid w:val="00934674"/>
    <w:rsid w:val="00950115"/>
    <w:rsid w:val="00963F68"/>
    <w:rsid w:val="00970F37"/>
    <w:rsid w:val="00980FD3"/>
    <w:rsid w:val="009826CE"/>
    <w:rsid w:val="0098654C"/>
    <w:rsid w:val="00987949"/>
    <w:rsid w:val="009929CE"/>
    <w:rsid w:val="009A0996"/>
    <w:rsid w:val="009B5E2B"/>
    <w:rsid w:val="009C01E8"/>
    <w:rsid w:val="009C334D"/>
    <w:rsid w:val="009D0415"/>
    <w:rsid w:val="00A20828"/>
    <w:rsid w:val="00A41DE9"/>
    <w:rsid w:val="00A4417B"/>
    <w:rsid w:val="00A56A44"/>
    <w:rsid w:val="00A716DB"/>
    <w:rsid w:val="00AA347D"/>
    <w:rsid w:val="00AA7FA2"/>
    <w:rsid w:val="00B02EB8"/>
    <w:rsid w:val="00B331FF"/>
    <w:rsid w:val="00B67A1F"/>
    <w:rsid w:val="00BE010C"/>
    <w:rsid w:val="00BF4A3F"/>
    <w:rsid w:val="00BF62FA"/>
    <w:rsid w:val="00C014C9"/>
    <w:rsid w:val="00C07C3D"/>
    <w:rsid w:val="00C07F4E"/>
    <w:rsid w:val="00C50971"/>
    <w:rsid w:val="00C64D25"/>
    <w:rsid w:val="00C76670"/>
    <w:rsid w:val="00C869F5"/>
    <w:rsid w:val="00CA3C2C"/>
    <w:rsid w:val="00CC5762"/>
    <w:rsid w:val="00CD311F"/>
    <w:rsid w:val="00CE62FF"/>
    <w:rsid w:val="00CF62B8"/>
    <w:rsid w:val="00D174C7"/>
    <w:rsid w:val="00D42212"/>
    <w:rsid w:val="00D7606F"/>
    <w:rsid w:val="00D9536C"/>
    <w:rsid w:val="00DA2C9D"/>
    <w:rsid w:val="00DD2130"/>
    <w:rsid w:val="00DF11D5"/>
    <w:rsid w:val="00E77050"/>
    <w:rsid w:val="00EC1600"/>
    <w:rsid w:val="00F44202"/>
    <w:rsid w:val="00F8004B"/>
    <w:rsid w:val="00FA1B86"/>
    <w:rsid w:val="00FA5A39"/>
    <w:rsid w:val="00FC4DBE"/>
    <w:rsid w:val="00FD70CB"/>
    <w:rsid w:val="00FE1069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D6175-D382-465D-8997-5DD1859B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66"/>
  </w:style>
  <w:style w:type="paragraph" w:styleId="1">
    <w:name w:val="heading 1"/>
    <w:basedOn w:val="a"/>
    <w:next w:val="a"/>
    <w:link w:val="10"/>
    <w:qFormat/>
    <w:rsid w:val="00C8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834FB"/>
    <w:pPr>
      <w:autoSpaceDE w:val="0"/>
      <w:autoSpaceDN w:val="0"/>
      <w:adjustRightInd w:val="0"/>
      <w:spacing w:after="0" w:line="240" w:lineRule="auto"/>
      <w:ind w:left="270" w:hanging="270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</w:rPr>
  </w:style>
  <w:style w:type="paragraph" w:styleId="3">
    <w:name w:val="heading 3"/>
    <w:basedOn w:val="a"/>
    <w:next w:val="a"/>
    <w:link w:val="30"/>
    <w:autoRedefine/>
    <w:qFormat/>
    <w:rsid w:val="007834FB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208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3AD5"/>
    <w:pPr>
      <w:ind w:left="720"/>
      <w:contextualSpacing/>
    </w:pPr>
  </w:style>
  <w:style w:type="paragraph" w:styleId="a5">
    <w:name w:val="No Spacing"/>
    <w:link w:val="a6"/>
    <w:uiPriority w:val="1"/>
    <w:qFormat/>
    <w:rsid w:val="00687F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4D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4D44C4"/>
    <w:rPr>
      <w:b/>
      <w:bCs/>
    </w:rPr>
  </w:style>
  <w:style w:type="table" w:styleId="a9">
    <w:name w:val="Table Grid"/>
    <w:basedOn w:val="a1"/>
    <w:uiPriority w:val="59"/>
    <w:rsid w:val="004238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116065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en-US" w:bidi="en-US"/>
    </w:rPr>
  </w:style>
  <w:style w:type="character" w:customStyle="1" w:styleId="12">
    <w:name w:val="Стиль1 Знак"/>
    <w:basedOn w:val="a0"/>
    <w:link w:val="11"/>
    <w:rsid w:val="00116065"/>
    <w:rPr>
      <w:rFonts w:ascii="Times New Roman" w:hAnsi="Times New Roman" w:cs="Times New Roman"/>
      <w:sz w:val="28"/>
      <w:szCs w:val="28"/>
      <w:lang w:eastAsia="en-US" w:bidi="en-US"/>
    </w:rPr>
  </w:style>
  <w:style w:type="paragraph" w:styleId="aa">
    <w:name w:val="Balloon Text"/>
    <w:basedOn w:val="a"/>
    <w:link w:val="ab"/>
    <w:semiHidden/>
    <w:unhideWhenUsed/>
    <w:rsid w:val="00116065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1606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A208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C64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F4A3F"/>
    <w:rPr>
      <w:rFonts w:ascii="Calibri" w:eastAsia="Calibri" w:hAnsi="Calibri" w:cs="Times New Roman"/>
      <w:lang w:eastAsia="en-US"/>
    </w:rPr>
  </w:style>
  <w:style w:type="paragraph" w:customStyle="1" w:styleId="ac">
    <w:name w:val="Знак"/>
    <w:basedOn w:val="a"/>
    <w:rsid w:val="00BF4A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6">
    <w:name w:val="c6"/>
    <w:basedOn w:val="a0"/>
    <w:rsid w:val="00AA7FA2"/>
  </w:style>
  <w:style w:type="paragraph" w:customStyle="1" w:styleId="c4">
    <w:name w:val="c4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96c4c105">
    <w:name w:val="c21 c96 c4 c105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7FA2"/>
  </w:style>
  <w:style w:type="paragraph" w:customStyle="1" w:styleId="c4c99">
    <w:name w:val="c4 c99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">
    <w:name w:val="c6 c12"/>
    <w:basedOn w:val="a0"/>
    <w:rsid w:val="00AA7FA2"/>
  </w:style>
  <w:style w:type="paragraph" w:customStyle="1" w:styleId="c21c4c146">
    <w:name w:val="c21 c4 c146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AA7FA2"/>
  </w:style>
  <w:style w:type="character" w:customStyle="1" w:styleId="apple-converted-space">
    <w:name w:val="apple-converted-space"/>
    <w:basedOn w:val="a0"/>
    <w:rsid w:val="00AA7FA2"/>
  </w:style>
  <w:style w:type="paragraph" w:customStyle="1" w:styleId="c21c4">
    <w:name w:val="c21 c4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A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">
    <w:name w:val="c1 c4"/>
    <w:basedOn w:val="a0"/>
    <w:rsid w:val="00AA7FA2"/>
  </w:style>
  <w:style w:type="paragraph" w:customStyle="1" w:styleId="c0c7">
    <w:name w:val="c0 c7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0115"/>
  </w:style>
  <w:style w:type="paragraph" w:customStyle="1" w:styleId="c7">
    <w:name w:val="c7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4">
    <w:name w:val="c7 c24"/>
    <w:basedOn w:val="a"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3F15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F157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c3">
    <w:name w:val="c2 c3"/>
    <w:basedOn w:val="a"/>
    <w:rsid w:val="003F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157C"/>
  </w:style>
  <w:style w:type="character" w:customStyle="1" w:styleId="c14c77">
    <w:name w:val="c14 c77"/>
    <w:basedOn w:val="a0"/>
    <w:rsid w:val="003F157C"/>
  </w:style>
  <w:style w:type="paragraph" w:customStyle="1" w:styleId="22">
    <w:name w:val="стиль2"/>
    <w:basedOn w:val="a"/>
    <w:rsid w:val="003F157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C86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60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49">
    <w:name w:val="c49"/>
    <w:basedOn w:val="a"/>
    <w:rsid w:val="00A4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41DE9"/>
  </w:style>
  <w:style w:type="character" w:customStyle="1" w:styleId="c21">
    <w:name w:val="c21"/>
    <w:basedOn w:val="a0"/>
    <w:rsid w:val="00A41DE9"/>
  </w:style>
  <w:style w:type="character" w:customStyle="1" w:styleId="20">
    <w:name w:val="Заголовок 2 Знак"/>
    <w:basedOn w:val="a0"/>
    <w:link w:val="2"/>
    <w:rsid w:val="007834FB"/>
    <w:rPr>
      <w:rFonts w:ascii="Arial" w:eastAsia="Times New Roman" w:hAnsi="Arial" w:cs="Tahoma"/>
      <w:b/>
      <w:color w:val="000000"/>
      <w:sz w:val="44"/>
      <w:szCs w:val="32"/>
    </w:rPr>
  </w:style>
  <w:style w:type="character" w:customStyle="1" w:styleId="30">
    <w:name w:val="Заголовок 3 Знак"/>
    <w:basedOn w:val="a0"/>
    <w:link w:val="3"/>
    <w:rsid w:val="007834FB"/>
    <w:rPr>
      <w:rFonts w:ascii="Arial" w:eastAsia="Times New Roman" w:hAnsi="Arial" w:cs="Arial"/>
      <w:b/>
      <w:bCs/>
      <w:i/>
      <w:sz w:val="40"/>
      <w:szCs w:val="26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7834FB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7834FB"/>
    <w:rPr>
      <w:rFonts w:ascii="Courier New" w:eastAsia="Times New Roman" w:hAnsi="Courier New" w:cs="Courier New"/>
      <w:sz w:val="24"/>
      <w:szCs w:val="24"/>
    </w:rPr>
  </w:style>
  <w:style w:type="paragraph" w:styleId="af">
    <w:name w:val="footnote text"/>
    <w:basedOn w:val="a"/>
    <w:link w:val="af0"/>
    <w:semiHidden/>
    <w:rsid w:val="0078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834FB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semiHidden/>
    <w:rsid w:val="007834FB"/>
    <w:rPr>
      <w:vertAlign w:val="superscript"/>
    </w:rPr>
  </w:style>
  <w:style w:type="paragraph" w:styleId="af2">
    <w:name w:val="Title"/>
    <w:basedOn w:val="a"/>
    <w:link w:val="af3"/>
    <w:qFormat/>
    <w:rsid w:val="007834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7834F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4">
    <w:name w:val="Plain Text"/>
    <w:basedOn w:val="a"/>
    <w:link w:val="af5"/>
    <w:rsid w:val="007834F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7834FB"/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концевой сноски Знак"/>
    <w:basedOn w:val="a0"/>
    <w:link w:val="af7"/>
    <w:rsid w:val="007834FB"/>
  </w:style>
  <w:style w:type="paragraph" w:styleId="af7">
    <w:name w:val="endnote text"/>
    <w:basedOn w:val="a"/>
    <w:link w:val="af6"/>
    <w:rsid w:val="007834FB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7834FB"/>
    <w:rPr>
      <w:sz w:val="20"/>
      <w:szCs w:val="20"/>
    </w:rPr>
  </w:style>
  <w:style w:type="paragraph" w:styleId="af8">
    <w:name w:val="footer"/>
    <w:basedOn w:val="a"/>
    <w:link w:val="af9"/>
    <w:rsid w:val="00783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7834FB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7834FB"/>
  </w:style>
  <w:style w:type="character" w:styleId="afb">
    <w:name w:val="annotation reference"/>
    <w:basedOn w:val="a0"/>
    <w:semiHidden/>
    <w:rsid w:val="007834FB"/>
    <w:rPr>
      <w:sz w:val="16"/>
      <w:szCs w:val="16"/>
    </w:rPr>
  </w:style>
  <w:style w:type="paragraph" w:styleId="afc">
    <w:name w:val="annotation text"/>
    <w:basedOn w:val="a"/>
    <w:link w:val="afd"/>
    <w:semiHidden/>
    <w:rsid w:val="0078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7834FB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semiHidden/>
    <w:rsid w:val="007834FB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834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0">
    <w:name w:val="endnote reference"/>
    <w:basedOn w:val="a0"/>
    <w:rsid w:val="007834FB"/>
    <w:rPr>
      <w:vertAlign w:val="superscript"/>
    </w:rPr>
  </w:style>
  <w:style w:type="paragraph" w:customStyle="1" w:styleId="41">
    <w:name w:val="Заголовок4"/>
    <w:basedOn w:val="3"/>
    <w:next w:val="a"/>
    <w:autoRedefine/>
    <w:rsid w:val="007834FB"/>
    <w:pPr>
      <w:spacing w:line="360" w:lineRule="auto"/>
    </w:pPr>
    <w:rPr>
      <w:rFonts w:ascii="Times New Roman" w:eastAsia="MS Mincho" w:hAnsi="Times New Roman" w:cs="Times New Roman"/>
      <w:i w:val="0"/>
      <w:spacing w:val="-4"/>
      <w:sz w:val="24"/>
      <w:szCs w:val="24"/>
    </w:rPr>
  </w:style>
  <w:style w:type="paragraph" w:styleId="14">
    <w:name w:val="toc 1"/>
    <w:basedOn w:val="a"/>
    <w:next w:val="a"/>
    <w:autoRedefine/>
    <w:semiHidden/>
    <w:rsid w:val="0078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semiHidden/>
    <w:rsid w:val="007834F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Hyperlink"/>
    <w:basedOn w:val="a0"/>
    <w:rsid w:val="007834FB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7834FB"/>
  </w:style>
  <w:style w:type="paragraph" w:customStyle="1" w:styleId="aff2">
    <w:name w:val="Основной"/>
    <w:basedOn w:val="a"/>
    <w:link w:val="aff3"/>
    <w:rsid w:val="007834F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2">
    <w:name w:val="Заг 4"/>
    <w:basedOn w:val="a"/>
    <w:rsid w:val="007834F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ff2"/>
    <w:rsid w:val="007834FB"/>
    <w:rPr>
      <w:i/>
      <w:iCs/>
    </w:rPr>
  </w:style>
  <w:style w:type="character" w:customStyle="1" w:styleId="Zag11">
    <w:name w:val="Zag_11"/>
    <w:rsid w:val="007834F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7834FB"/>
    <w:pPr>
      <w:numPr>
        <w:numId w:val="4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Основной Знак"/>
    <w:link w:val="aff2"/>
    <w:rsid w:val="007834F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7834F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ff5">
    <w:name w:val="header"/>
    <w:basedOn w:val="a"/>
    <w:link w:val="aff6"/>
    <w:rsid w:val="00783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Верхний колонтитул Знак"/>
    <w:basedOn w:val="a0"/>
    <w:link w:val="aff5"/>
    <w:rsid w:val="007834FB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43CD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6CED-6669-42F0-BB9F-674D16E9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Windows</cp:lastModifiedBy>
  <cp:revision>2</cp:revision>
  <dcterms:created xsi:type="dcterms:W3CDTF">2019-02-07T10:08:00Z</dcterms:created>
  <dcterms:modified xsi:type="dcterms:W3CDTF">2019-02-07T10:08:00Z</dcterms:modified>
</cp:coreProperties>
</file>